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35D9A40" w14:textId="7C39A49A" w:rsidR="00181923" w:rsidRDefault="00181923" w:rsidP="00C36ECF">
      <w:pPr>
        <w:jc w:val="center"/>
        <w:rPr>
          <w:i/>
          <w:iCs/>
        </w:rPr>
      </w:pPr>
    </w:p>
    <w:p w14:paraId="45C3683E" w14:textId="77777777" w:rsidR="003703D0" w:rsidRPr="00181923" w:rsidRDefault="003703D0" w:rsidP="00C36ECF">
      <w:pPr>
        <w:jc w:val="center"/>
        <w:rPr>
          <w:i/>
          <w:iCs/>
        </w:rPr>
      </w:pPr>
    </w:p>
    <w:p w14:paraId="317C821C" w14:textId="017F7FFC" w:rsidR="00C36ECF" w:rsidRDefault="00C36ECF" w:rsidP="00C36ECF">
      <w:pPr>
        <w:jc w:val="center"/>
      </w:pPr>
      <w:r>
        <w:t>POLSKI ZWIĄZEK HOKEJA NA TRAWIE</w:t>
      </w:r>
    </w:p>
    <w:p w14:paraId="10982A5E" w14:textId="79BA1FE6" w:rsidR="00C36ECF" w:rsidRDefault="00C36ECF" w:rsidP="00C36ECF">
      <w:pPr>
        <w:jc w:val="center"/>
      </w:pPr>
      <w:r>
        <w:t xml:space="preserve">Uchwała nr </w:t>
      </w:r>
      <w:r w:rsidR="00887B57">
        <w:t>6</w:t>
      </w:r>
    </w:p>
    <w:p w14:paraId="48FB91DE" w14:textId="77777777" w:rsidR="00207EA4" w:rsidRDefault="00C36ECF" w:rsidP="009E77B0">
      <w:pPr>
        <w:jc w:val="center"/>
      </w:pPr>
      <w:r>
        <w:t xml:space="preserve">z dnia </w:t>
      </w:r>
      <w:r w:rsidR="00F45407">
        <w:t>18</w:t>
      </w:r>
      <w:r>
        <w:t>/0</w:t>
      </w:r>
      <w:r w:rsidR="00F45407">
        <w:t>8</w:t>
      </w:r>
      <w:r>
        <w:t>/202</w:t>
      </w:r>
      <w:r w:rsidR="004D7827">
        <w:t>6</w:t>
      </w:r>
      <w:r>
        <w:t xml:space="preserve"> roku</w:t>
      </w:r>
      <w:r w:rsidR="00E60C6E">
        <w:t xml:space="preserve"> </w:t>
      </w:r>
    </w:p>
    <w:p w14:paraId="025AD5E8" w14:textId="56E818DB" w:rsidR="009E77B0" w:rsidRDefault="009E77B0" w:rsidP="009E77B0">
      <w:pPr>
        <w:jc w:val="center"/>
        <w:rPr>
          <w:sz w:val="24"/>
          <w:szCs w:val="24"/>
        </w:rPr>
      </w:pPr>
      <w:r w:rsidRP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w sprawie </w:t>
      </w:r>
      <w:r w:rsidR="00E71CAE" w:rsidRP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przyjęcia zmiany </w:t>
      </w:r>
      <w:r w:rsidR="00887B57">
        <w:rPr>
          <w:rFonts w:eastAsia="Times New Roman" w:cs="Calibri"/>
          <w:color w:val="000000"/>
          <w:sz w:val="24"/>
          <w:szCs w:val="24"/>
          <w:lang w:eastAsia="pl-PL"/>
        </w:rPr>
        <w:t>składu osobowego Wydziału Sędziowskiego</w:t>
      </w:r>
    </w:p>
    <w:p w14:paraId="0F9CE222" w14:textId="77777777" w:rsidR="00F71CD1" w:rsidRPr="00E71CAE" w:rsidRDefault="00F71CD1" w:rsidP="009E77B0">
      <w:p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</w:p>
    <w:p w14:paraId="0BAA501A" w14:textId="19C8B601" w:rsidR="009E77B0" w:rsidRPr="00F71CD1" w:rsidRDefault="009E77B0" w:rsidP="00887B57">
      <w:pPr>
        <w:jc w:val="center"/>
        <w:rPr>
          <w:rFonts w:eastAsia="Times New Roman" w:cs="Calibri"/>
          <w:i/>
          <w:iCs/>
          <w:color w:val="000000"/>
          <w:sz w:val="24"/>
          <w:szCs w:val="24"/>
          <w:lang w:eastAsia="pl-PL"/>
        </w:rPr>
      </w:pPr>
      <w:r w:rsidRPr="00F20F31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§ 1</w:t>
      </w:r>
      <w:r w:rsidRPr="00F20F31">
        <w:rPr>
          <w:rFonts w:eastAsia="Times New Roman" w:cs="Calibri"/>
          <w:color w:val="000000"/>
          <w:sz w:val="24"/>
          <w:szCs w:val="24"/>
          <w:lang w:eastAsia="pl-PL"/>
        </w:rPr>
        <w:br/>
        <w:t>Zarząd Polskiego Związku Hokeja na Trawie</w:t>
      </w:r>
      <w:r w:rsidR="00E71CAE">
        <w:rPr>
          <w:rFonts w:eastAsia="Times New Roman" w:cs="Calibri"/>
          <w:color w:val="000000"/>
          <w:sz w:val="24"/>
          <w:szCs w:val="24"/>
          <w:lang w:eastAsia="pl-PL"/>
        </w:rPr>
        <w:t xml:space="preserve"> wprowadza zmianę </w:t>
      </w:r>
      <w:r w:rsidR="00887B57">
        <w:rPr>
          <w:rFonts w:eastAsia="Times New Roman" w:cs="Calibri"/>
          <w:color w:val="000000"/>
          <w:sz w:val="24"/>
          <w:szCs w:val="24"/>
          <w:lang w:eastAsia="pl-PL"/>
        </w:rPr>
        <w:t>składu osobowego Wydziału Sędziowskiego PZHT</w:t>
      </w:r>
      <w:r w:rsidR="00E71CAE" w:rsidRPr="00F71CD1">
        <w:rPr>
          <w:i/>
          <w:iCs/>
        </w:rPr>
        <w:t>.</w:t>
      </w:r>
    </w:p>
    <w:p w14:paraId="2903B771" w14:textId="77777777" w:rsidR="00F71CD1" w:rsidRDefault="00F71CD1" w:rsidP="009E77B0">
      <w:pPr>
        <w:jc w:val="center"/>
        <w:rPr>
          <w:rFonts w:eastAsia="Times New Roman" w:cs="Calibri"/>
          <w:b/>
          <w:bCs/>
          <w:color w:val="000000"/>
          <w:sz w:val="24"/>
          <w:szCs w:val="24"/>
          <w:lang w:eastAsia="pl-PL"/>
        </w:rPr>
      </w:pPr>
    </w:p>
    <w:p w14:paraId="12AE8EFB" w14:textId="77777777" w:rsidR="00887B57" w:rsidRDefault="009E77B0" w:rsidP="009E77B0">
      <w:pPr>
        <w:jc w:val="center"/>
        <w:rPr>
          <w:rFonts w:eastAsia="Times New Roman" w:cs="Calibri"/>
          <w:b/>
          <w:bCs/>
          <w:color w:val="000000"/>
          <w:sz w:val="24"/>
          <w:szCs w:val="24"/>
          <w:lang w:eastAsia="pl-PL"/>
        </w:rPr>
      </w:pPr>
      <w:r w:rsidRPr="00F20F31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§ </w:t>
      </w:r>
      <w:r w:rsidR="00207EA4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2</w:t>
      </w:r>
    </w:p>
    <w:p w14:paraId="2B9EDCA0" w14:textId="77777777" w:rsidR="00887B57" w:rsidRPr="00887B57" w:rsidRDefault="00887B57" w:rsidP="009E77B0">
      <w:p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 w:rsidRPr="00887B57">
        <w:rPr>
          <w:rFonts w:eastAsia="Times New Roman" w:cs="Calibri"/>
          <w:color w:val="000000"/>
          <w:sz w:val="24"/>
          <w:szCs w:val="24"/>
          <w:lang w:eastAsia="pl-PL"/>
        </w:rPr>
        <w:t>W skład Wydziału Sędziowskiego od dnia 18.08.2026 roku wchodzą następujące osoby:</w:t>
      </w:r>
    </w:p>
    <w:p w14:paraId="38B189ED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Marcin Grochal</w:t>
      </w:r>
    </w:p>
    <w:p w14:paraId="08D9D644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Ignacy Blach</w:t>
      </w:r>
    </w:p>
    <w:p w14:paraId="1A1FF9A5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 xml:space="preserve">Andrzej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pl-PL"/>
        </w:rPr>
        <w:t>Budasz</w:t>
      </w:r>
      <w:proofErr w:type="spellEnd"/>
    </w:p>
    <w:p w14:paraId="233DA7BA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Łukasz Zwierzchowski</w:t>
      </w:r>
    </w:p>
    <w:p w14:paraId="04FBE1C4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Tatiana Chojnacka</w:t>
      </w:r>
    </w:p>
    <w:p w14:paraId="42C0036A" w14:textId="77777777" w:rsidR="00887B57" w:rsidRDefault="00887B57" w:rsidP="00887B57">
      <w:pPr>
        <w:pStyle w:val="Akapitzlist"/>
        <w:numPr>
          <w:ilvl w:val="0"/>
          <w:numId w:val="3"/>
        </w:numPr>
        <w:jc w:val="center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Łukasz Orzeł</w:t>
      </w:r>
    </w:p>
    <w:p w14:paraId="2F5B3F3A" w14:textId="77777777" w:rsidR="00887B57" w:rsidRDefault="00887B57" w:rsidP="00887B57">
      <w:pPr>
        <w:pStyle w:val="Akapitzlist"/>
        <w:rPr>
          <w:rFonts w:eastAsia="Times New Roman" w:cs="Calibri"/>
          <w:color w:val="000000"/>
          <w:sz w:val="24"/>
          <w:szCs w:val="24"/>
          <w:lang w:eastAsia="pl-PL"/>
        </w:rPr>
      </w:pPr>
    </w:p>
    <w:p w14:paraId="1FCFBB5B" w14:textId="25B729DB" w:rsidR="009E77B0" w:rsidRPr="00887B57" w:rsidRDefault="00887B57" w:rsidP="00887B57">
      <w:pPr>
        <w:jc w:val="center"/>
        <w:rPr>
          <w:rFonts w:eastAsia="Times New Roman" w:cs="Calibri"/>
          <w:b/>
          <w:bCs/>
          <w:color w:val="000000"/>
          <w:sz w:val="24"/>
          <w:szCs w:val="24"/>
          <w:lang w:eastAsia="pl-PL"/>
        </w:rPr>
      </w:pPr>
      <w:r w:rsidRPr="00F20F31"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 xml:space="preserve">§ </w:t>
      </w:r>
      <w:r>
        <w:rPr>
          <w:rFonts w:eastAsia="Times New Roman" w:cs="Calibri"/>
          <w:b/>
          <w:bCs/>
          <w:color w:val="000000"/>
          <w:sz w:val="24"/>
          <w:szCs w:val="24"/>
          <w:lang w:eastAsia="pl-PL"/>
        </w:rPr>
        <w:t>3</w:t>
      </w:r>
      <w:r w:rsidR="009E77B0" w:rsidRPr="00887B57">
        <w:rPr>
          <w:rFonts w:eastAsia="Times New Roman" w:cs="Calibri"/>
          <w:color w:val="000000"/>
          <w:sz w:val="24"/>
          <w:szCs w:val="24"/>
          <w:lang w:eastAsia="pl-PL"/>
        </w:rPr>
        <w:br/>
        <w:t>Uchwała wchodzi w życie z dniem podjęcia.</w:t>
      </w:r>
    </w:p>
    <w:p w14:paraId="6BFCF7C3" w14:textId="7F535797" w:rsidR="009A3F8D" w:rsidRDefault="009A3F8D" w:rsidP="009E77B0">
      <w:pPr>
        <w:jc w:val="center"/>
      </w:pPr>
    </w:p>
    <w:sectPr w:rsidR="009A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35"/>
    <w:multiLevelType w:val="multilevel"/>
    <w:tmpl w:val="00000035"/>
    <w:name w:val="WW8Num55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3.%2."/>
      <w:lvlJc w:val="left"/>
      <w:pPr>
        <w:tabs>
          <w:tab w:val="num" w:pos="1290"/>
        </w:tabs>
        <w:ind w:left="1290" w:hanging="720"/>
      </w:p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</w:lvl>
  </w:abstractNum>
  <w:abstractNum w:abstractNumId="1" w15:restartNumberingAfterBreak="0">
    <w:nsid w:val="00000058"/>
    <w:multiLevelType w:val="multilevel"/>
    <w:tmpl w:val="00000058"/>
    <w:name w:val="WW8Num9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BA696B"/>
    <w:multiLevelType w:val="hybridMultilevel"/>
    <w:tmpl w:val="D2CA4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04783">
    <w:abstractNumId w:val="1"/>
  </w:num>
  <w:num w:numId="2" w16cid:durableId="795416184">
    <w:abstractNumId w:val="0"/>
  </w:num>
  <w:num w:numId="3" w16cid:durableId="246621184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ECF"/>
    <w:rsid w:val="000918C4"/>
    <w:rsid w:val="000B6D0B"/>
    <w:rsid w:val="00114E31"/>
    <w:rsid w:val="00143472"/>
    <w:rsid w:val="00181923"/>
    <w:rsid w:val="001E3797"/>
    <w:rsid w:val="002035C3"/>
    <w:rsid w:val="00207EA4"/>
    <w:rsid w:val="00364D75"/>
    <w:rsid w:val="003703D0"/>
    <w:rsid w:val="004D7827"/>
    <w:rsid w:val="0056307C"/>
    <w:rsid w:val="005A0EA6"/>
    <w:rsid w:val="00797FCB"/>
    <w:rsid w:val="00887B57"/>
    <w:rsid w:val="009A3F8D"/>
    <w:rsid w:val="009E77B0"/>
    <w:rsid w:val="00B470A8"/>
    <w:rsid w:val="00B82991"/>
    <w:rsid w:val="00BB02BF"/>
    <w:rsid w:val="00C31A18"/>
    <w:rsid w:val="00C36ECF"/>
    <w:rsid w:val="00D303A9"/>
    <w:rsid w:val="00D753EB"/>
    <w:rsid w:val="00DA2CE9"/>
    <w:rsid w:val="00E60C6E"/>
    <w:rsid w:val="00E71CAE"/>
    <w:rsid w:val="00F02CB8"/>
    <w:rsid w:val="00F45407"/>
    <w:rsid w:val="00F46CE5"/>
    <w:rsid w:val="00F7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F3015"/>
  <w15:chartTrackingRefBased/>
  <w15:docId w15:val="{CC7203DC-34D7-43D7-B3A6-E8CDBD6B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6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6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6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6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6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6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6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6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6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6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6E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6E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6E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6E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6E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6E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6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6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6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6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6E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6E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6E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6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6E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6ECF"/>
    <w:rPr>
      <w:b/>
      <w:bCs/>
      <w:smallCaps/>
      <w:color w:val="2F5496" w:themeColor="accent1" w:themeShade="BF"/>
      <w:spacing w:val="5"/>
    </w:rPr>
  </w:style>
  <w:style w:type="paragraph" w:customStyle="1" w:styleId="Nagwek20">
    <w:name w:val="Nagłówek2"/>
    <w:basedOn w:val="Normalny"/>
    <w:next w:val="Podtytu"/>
    <w:rsid w:val="00E60C6E"/>
    <w:pPr>
      <w:tabs>
        <w:tab w:val="left" w:pos="1843"/>
      </w:tabs>
      <w:spacing w:after="0" w:line="240" w:lineRule="auto"/>
      <w:jc w:val="center"/>
    </w:pPr>
    <w:rPr>
      <w:rFonts w:ascii="Arial" w:eastAsia="Times New Roman" w:hAnsi="Arial" w:cs="Arial"/>
      <w:b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7FC88-3EF6-4B75-8F4B-68F4838CB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pzht</dc:creator>
  <cp:keywords/>
  <dc:description/>
  <cp:lastModifiedBy>Renata Solnica</cp:lastModifiedBy>
  <cp:revision>2</cp:revision>
  <cp:lastPrinted>2026-05-26T12:25:00Z</cp:lastPrinted>
  <dcterms:created xsi:type="dcterms:W3CDTF">2026-08-27T15:54:00Z</dcterms:created>
  <dcterms:modified xsi:type="dcterms:W3CDTF">2026-08-27T15:54:00Z</dcterms:modified>
</cp:coreProperties>
</file>