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0B5371" w14:textId="77777777" w:rsidR="002E0CFC" w:rsidRPr="002E0CFC" w:rsidRDefault="00DB057B" w:rsidP="002E0CFC">
      <w:pPr>
        <w:pStyle w:val="Standard"/>
        <w:jc w:val="center"/>
        <w:rPr>
          <w:b/>
          <w:sz w:val="40"/>
          <w:szCs w:val="40"/>
          <w:lang w:val="pl-PL"/>
        </w:rPr>
      </w:pPr>
      <w:r>
        <w:rPr>
          <w:noProof/>
          <w:color w:val="auto"/>
          <w:lang w:val="pl-PL" w:eastAsia="pl-PL" w:bidi="ar-SA"/>
        </w:rPr>
        <w:drawing>
          <wp:anchor distT="0" distB="0" distL="0" distR="0" simplePos="0" relativeHeight="251657728" behindDoc="0" locked="0" layoutInCell="1" allowOverlap="1" wp14:anchorId="64EE06A1" wp14:editId="1A814CE5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23670" cy="886460"/>
            <wp:effectExtent l="19050" t="0" r="508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886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CFC" w:rsidRPr="002E0CFC">
        <w:rPr>
          <w:b/>
          <w:sz w:val="40"/>
          <w:szCs w:val="40"/>
          <w:lang w:val="pl-PL"/>
        </w:rPr>
        <w:t xml:space="preserve">MISTRZOSTWA POLSKI </w:t>
      </w:r>
      <w:r w:rsidR="00925259">
        <w:rPr>
          <w:b/>
          <w:sz w:val="40"/>
          <w:szCs w:val="40"/>
          <w:lang w:val="pl-PL"/>
        </w:rPr>
        <w:t>MŁODZIKÓW i MŁODZICZEK</w:t>
      </w:r>
    </w:p>
    <w:p w14:paraId="7F8CEC5D" w14:textId="1B3F0803" w:rsidR="002E0CFC" w:rsidRPr="002E0CFC" w:rsidRDefault="002E0CFC" w:rsidP="002E0CFC">
      <w:pPr>
        <w:jc w:val="center"/>
        <w:rPr>
          <w:b/>
          <w:sz w:val="40"/>
          <w:szCs w:val="40"/>
          <w:lang w:val="pl-PL"/>
        </w:rPr>
      </w:pPr>
      <w:r w:rsidRPr="002E0CFC">
        <w:rPr>
          <w:b/>
          <w:sz w:val="40"/>
          <w:szCs w:val="40"/>
          <w:lang w:val="pl-PL"/>
        </w:rPr>
        <w:t>Regulamin systemu rozgrywek sezon 202</w:t>
      </w:r>
      <w:r w:rsidR="009E0E85">
        <w:rPr>
          <w:b/>
          <w:sz w:val="40"/>
          <w:szCs w:val="40"/>
          <w:lang w:val="pl-PL"/>
        </w:rPr>
        <w:t>7</w:t>
      </w:r>
    </w:p>
    <w:p w14:paraId="5C54B594" w14:textId="77777777" w:rsidR="002E0CFC" w:rsidRPr="00EA5876" w:rsidRDefault="002E0CFC" w:rsidP="0021442C">
      <w:pPr>
        <w:pStyle w:val="Standard"/>
        <w:jc w:val="center"/>
        <w:rPr>
          <w:rFonts w:eastAsia="Cambria" w:cs="Cambria"/>
          <w:b/>
          <w:bCs/>
          <w:color w:val="auto"/>
          <w:u w:val="single"/>
          <w:lang w:val="pl-PL"/>
        </w:rPr>
      </w:pPr>
    </w:p>
    <w:p w14:paraId="38C6CA1B" w14:textId="77777777" w:rsidR="0021442C" w:rsidRPr="00EA5876" w:rsidRDefault="0021442C" w:rsidP="0021442C">
      <w:pPr>
        <w:pStyle w:val="Standard"/>
        <w:jc w:val="center"/>
        <w:rPr>
          <w:rFonts w:eastAsia="Cambria" w:cs="Cambria"/>
          <w:b/>
          <w:bCs/>
          <w:color w:val="auto"/>
          <w:u w:val="single"/>
          <w:lang w:val="pl-PL"/>
        </w:rPr>
      </w:pPr>
    </w:p>
    <w:p w14:paraId="3D443165" w14:textId="77777777" w:rsidR="002E7F57" w:rsidRPr="00EA5876" w:rsidRDefault="002E7F57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 w:rsidRPr="00EA5876">
        <w:rPr>
          <w:rFonts w:eastAsia="Cambria" w:cs="Cambria"/>
          <w:b/>
          <w:color w:val="auto"/>
          <w:u w:val="single"/>
          <w:lang w:val="pl-PL"/>
        </w:rPr>
        <w:t>I. DRUŻYNY UCZESTNICZĄCE</w:t>
      </w:r>
    </w:p>
    <w:p w14:paraId="7C27C362" w14:textId="77777777" w:rsidR="00960A23" w:rsidRDefault="00960A23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1C7F82AF" w14:textId="77777777" w:rsidR="00960A23" w:rsidRDefault="00925259" w:rsidP="00925259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W rozgrywkach biorą udział drużyny zgłoszone do eliminacji w Okręgowych Związkach Hokeja na Trawie</w:t>
      </w:r>
      <w:r w:rsidR="005D3882">
        <w:rPr>
          <w:rFonts w:eastAsia="Cambria" w:cs="Cambria"/>
          <w:color w:val="auto"/>
          <w:lang w:val="pl-PL"/>
        </w:rPr>
        <w:t xml:space="preserve"> (OZHT)</w:t>
      </w:r>
      <w:r>
        <w:rPr>
          <w:rFonts w:eastAsia="Cambria" w:cs="Cambria"/>
          <w:color w:val="auto"/>
          <w:lang w:val="pl-PL"/>
        </w:rPr>
        <w:t>:</w:t>
      </w:r>
    </w:p>
    <w:p w14:paraId="62C5459E" w14:textId="77777777" w:rsidR="00925259" w:rsidRDefault="00925259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Wielkopolskim Związku Hokeja na Trawie</w:t>
      </w:r>
      <w:r w:rsidR="00392632">
        <w:rPr>
          <w:rFonts w:eastAsia="Cambria" w:cs="Cambria"/>
          <w:color w:val="auto"/>
          <w:lang w:val="pl-PL"/>
        </w:rPr>
        <w:t xml:space="preserve"> (WZHT)</w:t>
      </w:r>
    </w:p>
    <w:p w14:paraId="450CBAA1" w14:textId="77777777" w:rsidR="00925259" w:rsidRDefault="00925259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Śląskim Związku Hokeja na Trawie</w:t>
      </w:r>
      <w:r w:rsidR="00392632">
        <w:rPr>
          <w:rFonts w:eastAsia="Cambria" w:cs="Cambria"/>
          <w:color w:val="auto"/>
          <w:lang w:val="pl-PL"/>
        </w:rPr>
        <w:t xml:space="preserve"> (ŚlZHT)</w:t>
      </w:r>
    </w:p>
    <w:p w14:paraId="14609279" w14:textId="77777777" w:rsidR="00925259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Dolnośląskim Związku Hokeja na Trawie</w:t>
      </w:r>
      <w:r w:rsidR="00392632">
        <w:rPr>
          <w:rFonts w:eastAsia="Cambria" w:cs="Cambria"/>
          <w:color w:val="auto"/>
          <w:lang w:val="pl-PL"/>
        </w:rPr>
        <w:t xml:space="preserve"> (DZHT)</w:t>
      </w:r>
    </w:p>
    <w:p w14:paraId="57DFF995" w14:textId="77777777" w:rsidR="005D3882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Kujawsko-Pomorskim Związku Hokeja na Trawie</w:t>
      </w:r>
      <w:r w:rsidR="00392632">
        <w:rPr>
          <w:rFonts w:eastAsia="Cambria" w:cs="Cambria"/>
          <w:color w:val="auto"/>
          <w:lang w:val="pl-PL"/>
        </w:rPr>
        <w:t xml:space="preserve"> (KPZHT)</w:t>
      </w:r>
    </w:p>
    <w:p w14:paraId="4676A9DC" w14:textId="77777777" w:rsidR="005D3882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Opolskim Związku Hokeja na Trawie</w:t>
      </w:r>
      <w:r w:rsidR="00392632">
        <w:rPr>
          <w:rFonts w:eastAsia="Cambria" w:cs="Cambria"/>
          <w:color w:val="auto"/>
          <w:lang w:val="pl-PL"/>
        </w:rPr>
        <w:t xml:space="preserve"> (OZHT)</w:t>
      </w:r>
    </w:p>
    <w:p w14:paraId="515F49DE" w14:textId="77777777" w:rsidR="005D3882" w:rsidRPr="00EA5876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Łódzkim Związku Hokeja na Trawie</w:t>
      </w:r>
      <w:r w:rsidR="00392632">
        <w:rPr>
          <w:rFonts w:eastAsia="Cambria" w:cs="Cambria"/>
          <w:color w:val="auto"/>
          <w:lang w:val="pl-PL"/>
        </w:rPr>
        <w:t xml:space="preserve"> (ŁZHT)</w:t>
      </w:r>
    </w:p>
    <w:p w14:paraId="4FA1A788" w14:textId="77777777" w:rsidR="00960A23" w:rsidRDefault="00960A23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07A4FD1A" w14:textId="77777777" w:rsidR="005D3882" w:rsidRDefault="005D3882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5F8E891D" w14:textId="77777777" w:rsidR="00960A23" w:rsidRDefault="00960A23" w:rsidP="00960A23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 w:rsidRPr="00EA5876">
        <w:rPr>
          <w:rFonts w:eastAsia="Cambria" w:cs="Cambria"/>
          <w:b/>
          <w:color w:val="auto"/>
          <w:u w:val="single"/>
          <w:lang w:val="pl-PL"/>
        </w:rPr>
        <w:t xml:space="preserve">II. </w:t>
      </w:r>
      <w:r>
        <w:rPr>
          <w:rFonts w:eastAsia="Cambria" w:cs="Cambria"/>
          <w:b/>
          <w:color w:val="auto"/>
          <w:u w:val="single"/>
          <w:lang w:val="pl-PL"/>
        </w:rPr>
        <w:t>SYSTEM ROZGRYWEK</w:t>
      </w:r>
    </w:p>
    <w:p w14:paraId="7A2EFFFD" w14:textId="77777777" w:rsidR="00C406D0" w:rsidRPr="00EA5876" w:rsidRDefault="00C406D0" w:rsidP="00960A23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</w:p>
    <w:p w14:paraId="781F80AC" w14:textId="77777777" w:rsidR="00960A23" w:rsidRPr="002E0CFC" w:rsidRDefault="00960A23" w:rsidP="00960A23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2E0CFC">
        <w:rPr>
          <w:lang w:val="pl-PL"/>
        </w:rPr>
        <w:t xml:space="preserve">Rozgrywki składają się z </w:t>
      </w:r>
      <w:r w:rsidR="00392632">
        <w:rPr>
          <w:lang w:val="pl-PL"/>
        </w:rPr>
        <w:t>trzech</w:t>
      </w:r>
      <w:r w:rsidRPr="002E0CFC">
        <w:rPr>
          <w:lang w:val="pl-PL"/>
        </w:rPr>
        <w:t xml:space="preserve"> faz:</w:t>
      </w:r>
    </w:p>
    <w:p w14:paraId="6B9838BF" w14:textId="77777777" w:rsidR="00960A23" w:rsidRDefault="005D3882" w:rsidP="00960A23">
      <w:pPr>
        <w:pStyle w:val="Akapitzlist"/>
        <w:widowControl/>
        <w:numPr>
          <w:ilvl w:val="2"/>
          <w:numId w:val="14"/>
        </w:numPr>
        <w:suppressAutoHyphens w:val="0"/>
        <w:spacing w:after="200" w:line="276" w:lineRule="auto"/>
        <w:ind w:left="1287"/>
        <w:contextualSpacing/>
        <w:jc w:val="both"/>
        <w:textAlignment w:val="auto"/>
      </w:pPr>
      <w:r>
        <w:t xml:space="preserve">okręgowych </w:t>
      </w:r>
      <w:r w:rsidR="00960A23">
        <w:t>eliminacji</w:t>
      </w:r>
      <w:r w:rsidR="00960A23" w:rsidRPr="002E0CFC">
        <w:t>,</w:t>
      </w:r>
    </w:p>
    <w:p w14:paraId="49C5F7BD" w14:textId="77777777" w:rsidR="00392632" w:rsidRPr="002E0CFC" w:rsidRDefault="00392632" w:rsidP="00960A23">
      <w:pPr>
        <w:pStyle w:val="Akapitzlist"/>
        <w:widowControl/>
        <w:numPr>
          <w:ilvl w:val="2"/>
          <w:numId w:val="14"/>
        </w:numPr>
        <w:suppressAutoHyphens w:val="0"/>
        <w:spacing w:after="200" w:line="276" w:lineRule="auto"/>
        <w:ind w:left="1287"/>
        <w:contextualSpacing/>
        <w:jc w:val="both"/>
        <w:textAlignment w:val="auto"/>
      </w:pPr>
      <w:r>
        <w:t>Międzywojewódzkich Mistrzostw Młodzików</w:t>
      </w:r>
    </w:p>
    <w:p w14:paraId="4ABDED58" w14:textId="77777777" w:rsidR="00960A23" w:rsidRDefault="00392632" w:rsidP="00960A23">
      <w:pPr>
        <w:pStyle w:val="Akapitzlist"/>
        <w:widowControl/>
        <w:numPr>
          <w:ilvl w:val="2"/>
          <w:numId w:val="14"/>
        </w:numPr>
        <w:suppressAutoHyphens w:val="0"/>
        <w:spacing w:after="200" w:line="276" w:lineRule="auto"/>
        <w:ind w:left="1287"/>
        <w:contextualSpacing/>
        <w:jc w:val="both"/>
        <w:textAlignment w:val="auto"/>
      </w:pPr>
      <w:r>
        <w:t>t</w:t>
      </w:r>
      <w:r w:rsidR="00960A23">
        <w:t>urnieju finałowego.</w:t>
      </w:r>
    </w:p>
    <w:p w14:paraId="73472115" w14:textId="77777777" w:rsidR="00392632" w:rsidRDefault="00392632" w:rsidP="00392632">
      <w:pPr>
        <w:pStyle w:val="Akapitzlist"/>
        <w:widowControl/>
        <w:suppressAutoHyphens w:val="0"/>
        <w:spacing w:after="200" w:line="276" w:lineRule="auto"/>
        <w:ind w:left="1287"/>
        <w:contextualSpacing/>
        <w:jc w:val="both"/>
        <w:textAlignment w:val="auto"/>
      </w:pPr>
    </w:p>
    <w:p w14:paraId="0ACD13D9" w14:textId="77777777" w:rsidR="00392632" w:rsidRPr="00392632" w:rsidRDefault="00392632" w:rsidP="00392632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textAlignment w:val="auto"/>
        <w:rPr>
          <w:lang w:val="pl-PL"/>
        </w:rPr>
      </w:pPr>
      <w:r w:rsidRPr="00392632">
        <w:rPr>
          <w:lang w:val="pl-PL"/>
        </w:rPr>
        <w:t>Rozgrywki prowadzone są oddzielnie dla</w:t>
      </w:r>
      <w:r>
        <w:rPr>
          <w:lang w:val="pl-PL"/>
        </w:rPr>
        <w:t xml:space="preserve"> dziewcząt i chłopców, przy czym w fazie okręgowych eliminacji w celu uatrakcyjnienia rozgrywek dopuszczalne jest połączenie kategorii.</w:t>
      </w:r>
    </w:p>
    <w:p w14:paraId="787F30FD" w14:textId="77777777" w:rsidR="00422E06" w:rsidRPr="00392632" w:rsidRDefault="00422E06" w:rsidP="00422E06">
      <w:pPr>
        <w:pStyle w:val="Akapitzlist"/>
        <w:widowControl/>
        <w:suppressAutoHyphens w:val="0"/>
        <w:spacing w:line="276" w:lineRule="auto"/>
        <w:ind w:left="360"/>
        <w:contextualSpacing/>
        <w:jc w:val="both"/>
        <w:textAlignment w:val="auto"/>
        <w:rPr>
          <w:lang w:val="pl-PL"/>
        </w:rPr>
      </w:pPr>
    </w:p>
    <w:p w14:paraId="42874CDA" w14:textId="77777777" w:rsidR="00960A23" w:rsidRPr="002E0CFC" w:rsidRDefault="005D3882" w:rsidP="00960A23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</w:pPr>
      <w:r>
        <w:t>Okręgowe e</w:t>
      </w:r>
      <w:r w:rsidR="00960A23">
        <w:t>liminacje:</w:t>
      </w:r>
    </w:p>
    <w:p w14:paraId="5B9C133F" w14:textId="77777777" w:rsidR="005D3882" w:rsidRDefault="005D3882" w:rsidP="005D388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System gry w fazie eliminacji ustalają odpowiednie Okręgowe Związki Hokeja na Trawie.</w:t>
      </w:r>
    </w:p>
    <w:p w14:paraId="0D9B3FBE" w14:textId="21C24323" w:rsidR="006B7786" w:rsidRPr="002E0CFC" w:rsidRDefault="00C56CE2" w:rsidP="00960A23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O terminie zakończenia eliminacji decydują Okręgowe Związku Hokeja na Trawie.</w:t>
      </w:r>
    </w:p>
    <w:p w14:paraId="17E90610" w14:textId="77777777" w:rsidR="00960A23" w:rsidRDefault="006B7786" w:rsidP="006B7786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 xml:space="preserve">Organizatorzy rozgrywek są zobowiązani do </w:t>
      </w:r>
      <w:r w:rsidR="00FC3D6C">
        <w:rPr>
          <w:rFonts w:eastAsia="Cambria" w:cs="Cambria"/>
          <w:color w:val="auto"/>
          <w:lang w:val="pl-PL"/>
        </w:rPr>
        <w:t>przesłania do WGiD komunikatu</w:t>
      </w:r>
      <w:r w:rsidR="005D3882">
        <w:rPr>
          <w:rFonts w:eastAsia="Cambria" w:cs="Cambria"/>
          <w:color w:val="auto"/>
          <w:lang w:val="pl-PL"/>
        </w:rPr>
        <w:t xml:space="preserve"> końcowego</w:t>
      </w:r>
      <w:r w:rsidR="00FC3D6C">
        <w:rPr>
          <w:rFonts w:eastAsia="Cambria" w:cs="Cambria"/>
          <w:color w:val="auto"/>
          <w:lang w:val="pl-PL"/>
        </w:rPr>
        <w:t xml:space="preserve"> rozgrywek</w:t>
      </w:r>
      <w:r w:rsidR="00392632">
        <w:rPr>
          <w:rFonts w:eastAsia="Cambria" w:cs="Cambria"/>
          <w:color w:val="auto"/>
          <w:lang w:val="pl-PL"/>
        </w:rPr>
        <w:t xml:space="preserve"> najpóźniej 5 dni po zakończeniu eliminacji.</w:t>
      </w:r>
    </w:p>
    <w:p w14:paraId="619A4377" w14:textId="77777777" w:rsidR="005D3882" w:rsidRDefault="005D3882" w:rsidP="005D3882">
      <w:pPr>
        <w:pStyle w:val="Akapitzlist"/>
        <w:widowControl/>
        <w:suppressAutoHyphens w:val="0"/>
        <w:spacing w:after="200" w:line="276" w:lineRule="auto"/>
        <w:ind w:left="641"/>
        <w:contextualSpacing/>
        <w:jc w:val="both"/>
        <w:textAlignment w:val="auto"/>
        <w:rPr>
          <w:rFonts w:eastAsia="Cambria" w:cs="Cambria"/>
          <w:color w:val="auto"/>
          <w:lang w:val="pl-PL"/>
        </w:rPr>
      </w:pPr>
    </w:p>
    <w:p w14:paraId="761B1A26" w14:textId="77777777" w:rsidR="00392632" w:rsidRDefault="00392632" w:rsidP="00FC3D6C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92632">
        <w:rPr>
          <w:lang w:val="pl-PL"/>
        </w:rPr>
        <w:t xml:space="preserve">Międzywojewódzkie Mistrzostwa Młodzików </w:t>
      </w:r>
      <w:r>
        <w:rPr>
          <w:lang w:val="pl-PL"/>
        </w:rPr>
        <w:t>i</w:t>
      </w:r>
      <w:r w:rsidRPr="00392632">
        <w:rPr>
          <w:lang w:val="pl-PL"/>
        </w:rPr>
        <w:t xml:space="preserve"> M</w:t>
      </w:r>
      <w:r>
        <w:rPr>
          <w:lang w:val="pl-PL"/>
        </w:rPr>
        <w:t>łodziczek</w:t>
      </w:r>
      <w:r w:rsidR="000F2367">
        <w:rPr>
          <w:lang w:val="pl-PL"/>
        </w:rPr>
        <w:t xml:space="preserve"> (MMM)</w:t>
      </w:r>
    </w:p>
    <w:p w14:paraId="08C70F8E" w14:textId="77777777" w:rsidR="000F2367" w:rsidRDefault="000F236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Organizatorem turniejów MMM są Okręgowe Związki Hokeja na Trawie wyznaczone przez WGiD PZHT.</w:t>
      </w:r>
    </w:p>
    <w:p w14:paraId="57AC75DA" w14:textId="76B44CEA" w:rsidR="00353CC7" w:rsidRDefault="00353CC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Turnieje MMM powinny być rozegrane do </w:t>
      </w:r>
      <w:r w:rsidR="00DA5CDF">
        <w:rPr>
          <w:lang w:val="pl-PL"/>
        </w:rPr>
        <w:t>21</w:t>
      </w:r>
      <w:r>
        <w:rPr>
          <w:lang w:val="pl-PL"/>
        </w:rPr>
        <w:t>.0</w:t>
      </w:r>
      <w:r w:rsidR="00A337CC">
        <w:rPr>
          <w:lang w:val="pl-PL"/>
        </w:rPr>
        <w:t>6</w:t>
      </w:r>
      <w:r>
        <w:rPr>
          <w:lang w:val="pl-PL"/>
        </w:rPr>
        <w:t>.202</w:t>
      </w:r>
      <w:r w:rsidR="009E0E85">
        <w:rPr>
          <w:lang w:val="pl-PL"/>
        </w:rPr>
        <w:t>7</w:t>
      </w:r>
      <w:r>
        <w:rPr>
          <w:lang w:val="pl-PL"/>
        </w:rPr>
        <w:t>.</w:t>
      </w:r>
    </w:p>
    <w:p w14:paraId="0E32200A" w14:textId="77777777" w:rsidR="00392632" w:rsidRDefault="00392632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Organizowane są dwa turnieje w ramach Międzywojewódzkich Mistrzostw Młodzików i Młodziczek:</w:t>
      </w:r>
    </w:p>
    <w:p w14:paraId="3403CC11" w14:textId="77777777" w:rsidR="000F2367" w:rsidRDefault="000F2367" w:rsidP="000F2367">
      <w:pPr>
        <w:pStyle w:val="Akapitzlist"/>
        <w:widowControl/>
        <w:numPr>
          <w:ilvl w:val="0"/>
          <w:numId w:val="32"/>
        </w:numPr>
        <w:suppressAutoHyphens w:val="0"/>
        <w:spacing w:after="200" w:line="276" w:lineRule="auto"/>
        <w:contextualSpacing/>
        <w:jc w:val="both"/>
        <w:textAlignment w:val="auto"/>
        <w:rPr>
          <w:lang w:val="pl-PL"/>
        </w:rPr>
      </w:pPr>
      <w:r>
        <w:rPr>
          <w:lang w:val="pl-PL"/>
        </w:rPr>
        <w:t>W strefie północnej – drużyny z okręgów WZHT, KPZHT, ŁZHT,</w:t>
      </w:r>
    </w:p>
    <w:p w14:paraId="10B87701" w14:textId="77777777" w:rsidR="000F2367" w:rsidRDefault="000F2367" w:rsidP="000F2367">
      <w:pPr>
        <w:pStyle w:val="Akapitzlist"/>
        <w:widowControl/>
        <w:numPr>
          <w:ilvl w:val="0"/>
          <w:numId w:val="32"/>
        </w:numPr>
        <w:suppressAutoHyphens w:val="0"/>
        <w:spacing w:after="200" w:line="276" w:lineRule="auto"/>
        <w:contextualSpacing/>
        <w:jc w:val="both"/>
        <w:textAlignment w:val="auto"/>
        <w:rPr>
          <w:lang w:val="pl-PL"/>
        </w:rPr>
      </w:pPr>
      <w:r>
        <w:rPr>
          <w:lang w:val="pl-PL"/>
        </w:rPr>
        <w:lastRenderedPageBreak/>
        <w:t xml:space="preserve">W strefie południowej – drużyny z okręgów ŚlZHT, DZHT, OZHT. </w:t>
      </w:r>
    </w:p>
    <w:p w14:paraId="0FBA1824" w14:textId="77777777" w:rsidR="000F2367" w:rsidRDefault="000F236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W turnieju MMM bierze udział 6 drużyn.</w:t>
      </w:r>
    </w:p>
    <w:p w14:paraId="713CC816" w14:textId="77777777" w:rsidR="000F2367" w:rsidRDefault="000F236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Prawo gry w turnieju MMM uzyskują drużyny, które zajęły 1-2 miejsce w okręgowych eliminacjach. W porozumieniu z WGiD PZHT organizatorzy mają możliwość zmniejszenia lub zwiększenia ilości drużyn biorących udział w turnieju MMM. Wówczas o podziale miejsc w turnieju MMM decyduje WGiD PZHT proporcjonalnie do ilości drużyn zgłoszonych w </w:t>
      </w:r>
      <w:r w:rsidR="00353CC7">
        <w:rPr>
          <w:lang w:val="pl-PL"/>
        </w:rPr>
        <w:t xml:space="preserve">okręgowych </w:t>
      </w:r>
      <w:r>
        <w:rPr>
          <w:lang w:val="pl-PL"/>
        </w:rPr>
        <w:t>eliminacjach.</w:t>
      </w:r>
    </w:p>
    <w:p w14:paraId="43D4D7DF" w14:textId="77777777" w:rsidR="000F2367" w:rsidRDefault="000F2367" w:rsidP="000F2367">
      <w:pPr>
        <w:pStyle w:val="Akapitzlist"/>
        <w:widowControl/>
        <w:suppressAutoHyphens w:val="0"/>
        <w:spacing w:after="200" w:line="276" w:lineRule="auto"/>
        <w:ind w:left="641"/>
        <w:contextualSpacing/>
        <w:jc w:val="both"/>
        <w:textAlignment w:val="auto"/>
        <w:rPr>
          <w:lang w:val="pl-PL"/>
        </w:rPr>
      </w:pPr>
    </w:p>
    <w:p w14:paraId="576A64CB" w14:textId="77777777" w:rsidR="00FC3D6C" w:rsidRDefault="00FC3D6C" w:rsidP="00FC3D6C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</w:pPr>
      <w:r>
        <w:t>Turniej finałowy</w:t>
      </w:r>
    </w:p>
    <w:p w14:paraId="27A9B755" w14:textId="3D834765" w:rsidR="004A6C74" w:rsidRDefault="004A6C74" w:rsidP="004A6C74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Turniej będzie rozegrany </w:t>
      </w:r>
      <w:r w:rsidR="00C56CE2">
        <w:rPr>
          <w:lang w:val="pl-PL"/>
        </w:rPr>
        <w:t xml:space="preserve">drugiego weekendu września </w:t>
      </w:r>
      <w:r>
        <w:rPr>
          <w:lang w:val="pl-PL"/>
        </w:rPr>
        <w:t>202</w:t>
      </w:r>
      <w:r w:rsidR="009E0E85">
        <w:rPr>
          <w:lang w:val="pl-PL"/>
        </w:rPr>
        <w:t>7</w:t>
      </w:r>
      <w:r>
        <w:rPr>
          <w:lang w:val="pl-PL"/>
        </w:rPr>
        <w:t xml:space="preserve"> r. </w:t>
      </w:r>
      <w:r w:rsidR="002B5150">
        <w:rPr>
          <w:lang w:val="pl-PL"/>
        </w:rPr>
        <w:t>Data turnieju finałowego podana zostanie w oddzielnym komunikacie.</w:t>
      </w:r>
    </w:p>
    <w:p w14:paraId="34EB0DD3" w14:textId="77777777" w:rsidR="00FC3D6C" w:rsidRDefault="00FC3D6C" w:rsidP="00FC3D6C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FC3D6C">
        <w:rPr>
          <w:lang w:val="pl-PL"/>
        </w:rPr>
        <w:t xml:space="preserve">Organizatorem turnieju finałowego jest </w:t>
      </w:r>
      <w:r>
        <w:rPr>
          <w:lang w:val="pl-PL"/>
        </w:rPr>
        <w:t>PZHT. PZHT może powierzyć organizację turnieju finałowego uczestnikowi finałów.</w:t>
      </w:r>
    </w:p>
    <w:p w14:paraId="387E183E" w14:textId="77777777" w:rsidR="00E423CD" w:rsidRPr="002B5150" w:rsidRDefault="00E423CD" w:rsidP="00E423CD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2B5150">
        <w:rPr>
          <w:lang w:val="pl-PL"/>
        </w:rPr>
        <w:t xml:space="preserve">W turnieju finałowym zagrają 4 drużyny. </w:t>
      </w:r>
      <w:r w:rsidR="005D3882" w:rsidRPr="002B5150">
        <w:rPr>
          <w:lang w:val="pl-PL"/>
        </w:rPr>
        <w:t>Awans do turnieju finałowego uzysk</w:t>
      </w:r>
      <w:r w:rsidR="00353CC7" w:rsidRPr="002B5150">
        <w:rPr>
          <w:lang w:val="pl-PL"/>
        </w:rPr>
        <w:t>u</w:t>
      </w:r>
      <w:r w:rsidR="005D3882" w:rsidRPr="002B5150">
        <w:rPr>
          <w:lang w:val="pl-PL"/>
        </w:rPr>
        <w:t xml:space="preserve">ją </w:t>
      </w:r>
      <w:r w:rsidR="00353CC7" w:rsidRPr="002B5150">
        <w:rPr>
          <w:lang w:val="pl-PL"/>
        </w:rPr>
        <w:t>drużyny, które zajęły 1 i 2 miejsce w MMM.</w:t>
      </w:r>
    </w:p>
    <w:p w14:paraId="5874CC07" w14:textId="39C78CDB" w:rsidR="00310F1A" w:rsidRDefault="00E423CD" w:rsidP="00310F1A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E423CD">
        <w:rPr>
          <w:lang w:val="pl-PL"/>
        </w:rPr>
        <w:t xml:space="preserve">Drużyna, która wygra turniej finałowy uzyskuje tytuł Mistrza </w:t>
      </w:r>
      <w:r>
        <w:rPr>
          <w:lang w:val="pl-PL"/>
        </w:rPr>
        <w:t>Polski Młodzików w sezonie 202</w:t>
      </w:r>
      <w:r w:rsidR="009E0E85">
        <w:rPr>
          <w:lang w:val="pl-PL"/>
        </w:rPr>
        <w:t>7</w:t>
      </w:r>
      <w:r>
        <w:rPr>
          <w:lang w:val="pl-PL"/>
        </w:rPr>
        <w:t>.</w:t>
      </w:r>
      <w:r w:rsidRPr="00E423CD">
        <w:rPr>
          <w:lang w:val="pl-PL"/>
        </w:rPr>
        <w:t xml:space="preserve"> </w:t>
      </w:r>
    </w:p>
    <w:p w14:paraId="13C409A7" w14:textId="77777777" w:rsidR="00310F1A" w:rsidRDefault="00310F1A" w:rsidP="00310F1A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Turniej finałowy rozegrany zostanie systemem „każdy z każdym”.</w:t>
      </w:r>
    </w:p>
    <w:p w14:paraId="62B30EBA" w14:textId="77777777" w:rsidR="00CC0FE5" w:rsidRPr="00CC0FE5" w:rsidRDefault="00310F1A" w:rsidP="00CC0FE5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W turnieju finałowym s</w:t>
      </w:r>
      <w:r w:rsidRPr="00310F1A">
        <w:rPr>
          <w:lang w:val="pl-PL"/>
        </w:rPr>
        <w:t>potkania mogą zakończyć się wynikiem nierozstrzygniętym.</w:t>
      </w:r>
    </w:p>
    <w:p w14:paraId="0A48E538" w14:textId="77777777" w:rsidR="00310F1A" w:rsidRDefault="00310F1A" w:rsidP="00310F1A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O klasyfikacji końcowej drużyn decydują: </w:t>
      </w:r>
    </w:p>
    <w:p w14:paraId="298E3B2F" w14:textId="77777777" w:rsidR="00310F1A" w:rsidRDefault="00310F1A" w:rsidP="00310F1A">
      <w:pPr>
        <w:pStyle w:val="Akapitzlist"/>
        <w:widowControl/>
        <w:numPr>
          <w:ilvl w:val="2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większa ilość punktów, </w:t>
      </w:r>
    </w:p>
    <w:p w14:paraId="5081497F" w14:textId="77777777" w:rsidR="00310F1A" w:rsidRDefault="00310F1A" w:rsidP="00310F1A">
      <w:pPr>
        <w:pStyle w:val="Akapitzlist"/>
        <w:widowControl/>
        <w:numPr>
          <w:ilvl w:val="2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w </w:t>
      </w:r>
      <w:r w:rsidRPr="00310F1A">
        <w:rPr>
          <w:lang w:val="pl-PL"/>
        </w:rPr>
        <w:t xml:space="preserve">przypadku równej ilości punktów między dwoma i więcej drużynami decyduje w kolejności: </w:t>
      </w:r>
    </w:p>
    <w:p w14:paraId="0AED7BA9" w14:textId="77777777" w:rsid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lepsza różnica między bramkami zdobytymi a straconymi, </w:t>
      </w:r>
    </w:p>
    <w:p w14:paraId="53ADB2CC" w14:textId="77777777" w:rsid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większa ilość strzelonych bramek </w:t>
      </w:r>
    </w:p>
    <w:p w14:paraId="49B122FC" w14:textId="77777777" w:rsid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bezpośrednie pojedynki pomiędzy zainteresowanymi drużynami, </w:t>
      </w:r>
    </w:p>
    <w:p w14:paraId="2B980673" w14:textId="77777777" w:rsidR="00310F1A" w:rsidRP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większa ilość zwycięstw, w tym w.o. </w:t>
      </w:r>
    </w:p>
    <w:p w14:paraId="023C28A5" w14:textId="77777777" w:rsidR="00310F1A" w:rsidRPr="00310F1A" w:rsidRDefault="00310F1A" w:rsidP="00310F1A">
      <w:pPr>
        <w:pStyle w:val="Akapitzlist"/>
        <w:widowControl/>
        <w:numPr>
          <w:ilvl w:val="2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 przypadku gdy </w:t>
      </w:r>
      <w:r>
        <w:rPr>
          <w:lang w:val="pl-PL"/>
        </w:rPr>
        <w:t>pod</w:t>
      </w:r>
      <w:r w:rsidRPr="00310F1A">
        <w:rPr>
          <w:lang w:val="pl-PL"/>
        </w:rPr>
        <w:t xml:space="preserve">punkty </w:t>
      </w:r>
      <w:r>
        <w:rPr>
          <w:lang w:val="pl-PL"/>
        </w:rPr>
        <w:t>5.7.2</w:t>
      </w:r>
      <w:r w:rsidRPr="00310F1A">
        <w:rPr>
          <w:lang w:val="pl-PL"/>
        </w:rPr>
        <w:t xml:space="preserve"> są równe wówczas następują zawody w karnych zagrywkach. </w:t>
      </w:r>
    </w:p>
    <w:p w14:paraId="58F004A0" w14:textId="77777777" w:rsidR="00310F1A" w:rsidRPr="00310F1A" w:rsidRDefault="00310F1A" w:rsidP="00310F1A">
      <w:pPr>
        <w:pStyle w:val="Akapitzlist"/>
        <w:widowControl/>
        <w:numPr>
          <w:ilvl w:val="1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Przyznaje się następujące ilości punktów: </w:t>
      </w:r>
    </w:p>
    <w:p w14:paraId="0AEE614C" w14:textId="77777777" w:rsidR="00310F1A" w:rsidRDefault="00310F1A" w:rsidP="00310F1A">
      <w:pPr>
        <w:pStyle w:val="Akapitzlist"/>
        <w:widowControl/>
        <w:numPr>
          <w:ilvl w:val="0"/>
          <w:numId w:val="39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za zawody wygrane zwycięska drużyna otrzymuje 3 pkt, </w:t>
      </w:r>
    </w:p>
    <w:p w14:paraId="76174BB1" w14:textId="77777777" w:rsidR="00310F1A" w:rsidRDefault="00310F1A" w:rsidP="00310F1A">
      <w:pPr>
        <w:pStyle w:val="Akapitzlist"/>
        <w:widowControl/>
        <w:numPr>
          <w:ilvl w:val="0"/>
          <w:numId w:val="39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za zawody nierozstrzygnięte każda z drużyn otrzymuje po 1 pkt, </w:t>
      </w:r>
    </w:p>
    <w:p w14:paraId="76BFB025" w14:textId="77777777" w:rsidR="002B5150" w:rsidRDefault="00310F1A" w:rsidP="002B5150">
      <w:pPr>
        <w:pStyle w:val="Akapitzlist"/>
        <w:widowControl/>
        <w:numPr>
          <w:ilvl w:val="0"/>
          <w:numId w:val="39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za zawody przegrane pokonana drużyna otrzymuje 0pkt. </w:t>
      </w:r>
    </w:p>
    <w:p w14:paraId="32D57C8B" w14:textId="77777777" w:rsidR="00CC0FE5" w:rsidRPr="00CC0FE5" w:rsidRDefault="00CC0FE5" w:rsidP="00CC0FE5">
      <w:pPr>
        <w:pStyle w:val="Akapitzlist"/>
        <w:numPr>
          <w:ilvl w:val="0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CC0FE5">
        <w:rPr>
          <w:lang w:val="pl-PL"/>
        </w:rPr>
        <w:t>Koszty związane z organizacją turnieju zostaną podzielone na wszystkie zgłoszone drużyny.</w:t>
      </w:r>
    </w:p>
    <w:p w14:paraId="4317B923" w14:textId="77777777" w:rsidR="00CC0FE5" w:rsidRPr="002B5150" w:rsidRDefault="00CC0FE5" w:rsidP="00CC0FE5">
      <w:pPr>
        <w:pStyle w:val="Akapitzlist"/>
        <w:widowControl/>
        <w:suppressAutoHyphens w:val="0"/>
        <w:spacing w:line="276" w:lineRule="auto"/>
        <w:ind w:left="0"/>
        <w:contextualSpacing/>
        <w:jc w:val="both"/>
        <w:textAlignment w:val="auto"/>
        <w:rPr>
          <w:lang w:val="pl-PL"/>
        </w:rPr>
      </w:pPr>
    </w:p>
    <w:p w14:paraId="002648FD" w14:textId="77777777" w:rsidR="00960A23" w:rsidRDefault="00960A23" w:rsidP="00960A23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57CABA25" w14:textId="77777777" w:rsidR="003551FF" w:rsidRDefault="003551FF" w:rsidP="003551FF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 w:rsidRPr="00EA5876">
        <w:rPr>
          <w:rFonts w:eastAsia="Cambria" w:cs="Cambria"/>
          <w:b/>
          <w:color w:val="auto"/>
          <w:u w:val="single"/>
          <w:lang w:val="pl-PL"/>
        </w:rPr>
        <w:t>II</w:t>
      </w:r>
      <w:r>
        <w:rPr>
          <w:rFonts w:eastAsia="Cambria" w:cs="Cambria"/>
          <w:b/>
          <w:color w:val="auto"/>
          <w:u w:val="single"/>
          <w:lang w:val="pl-PL"/>
        </w:rPr>
        <w:t>I</w:t>
      </w:r>
      <w:r w:rsidRPr="00EA5876">
        <w:rPr>
          <w:rFonts w:eastAsia="Cambria" w:cs="Cambria"/>
          <w:b/>
          <w:color w:val="auto"/>
          <w:u w:val="single"/>
          <w:lang w:val="pl-PL"/>
        </w:rPr>
        <w:t xml:space="preserve">. </w:t>
      </w:r>
      <w:r>
        <w:rPr>
          <w:rFonts w:eastAsia="Cambria" w:cs="Cambria"/>
          <w:b/>
          <w:color w:val="auto"/>
          <w:u w:val="single"/>
          <w:lang w:val="pl-PL"/>
        </w:rPr>
        <w:t>OBOWIĄZKI KLUBÓW</w:t>
      </w:r>
    </w:p>
    <w:p w14:paraId="17540C0A" w14:textId="77777777" w:rsidR="003551FF" w:rsidRPr="00EA5876" w:rsidRDefault="003551FF" w:rsidP="003551FF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</w:p>
    <w:p w14:paraId="0E5EA165" w14:textId="77777777" w:rsidR="00CC0FE5" w:rsidRDefault="006B7786" w:rsidP="00CC0FE5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pacing w:after="200" w:line="261" w:lineRule="auto"/>
        <w:ind w:left="0" w:right="593"/>
        <w:contextualSpacing/>
        <w:jc w:val="both"/>
        <w:textAlignment w:val="auto"/>
        <w:rPr>
          <w:lang w:val="pl-PL"/>
        </w:rPr>
      </w:pPr>
      <w:r w:rsidRPr="00CC0FE5">
        <w:rPr>
          <w:lang w:val="pl-PL"/>
        </w:rPr>
        <w:t>Kluby zobowiązane są do wpłacenia wpisowego bezpośrednio do organizatora</w:t>
      </w:r>
      <w:r w:rsidR="003551FF" w:rsidRPr="00CC0FE5">
        <w:rPr>
          <w:lang w:val="pl-PL"/>
        </w:rPr>
        <w:t xml:space="preserve"> rozgrywek eliminacyjnych</w:t>
      </w:r>
      <w:r w:rsidRPr="00CC0FE5">
        <w:rPr>
          <w:lang w:val="pl-PL"/>
        </w:rPr>
        <w:t xml:space="preserve">. Termin </w:t>
      </w:r>
      <w:r w:rsidR="005C5160" w:rsidRPr="00CC0FE5">
        <w:rPr>
          <w:lang w:val="pl-PL"/>
        </w:rPr>
        <w:t>wpłaty wpisowego</w:t>
      </w:r>
      <w:r w:rsidR="00422E06" w:rsidRPr="00CC0FE5">
        <w:rPr>
          <w:lang w:val="pl-PL"/>
        </w:rPr>
        <w:t xml:space="preserve"> oraz jego wysokość</w:t>
      </w:r>
      <w:r w:rsidRPr="00CC0FE5">
        <w:rPr>
          <w:lang w:val="pl-PL"/>
        </w:rPr>
        <w:t xml:space="preserve"> wyznacza organizator. </w:t>
      </w:r>
    </w:p>
    <w:p w14:paraId="5F625749" w14:textId="77777777" w:rsidR="00CC0FE5" w:rsidRDefault="002E0CFC" w:rsidP="00CC0FE5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pacing w:after="200" w:line="261" w:lineRule="auto"/>
        <w:ind w:left="0" w:right="593"/>
        <w:contextualSpacing/>
        <w:jc w:val="both"/>
        <w:textAlignment w:val="auto"/>
        <w:rPr>
          <w:lang w:val="pl-PL"/>
        </w:rPr>
      </w:pPr>
      <w:r w:rsidRPr="00CC0FE5">
        <w:rPr>
          <w:lang w:val="pl-PL"/>
        </w:rPr>
        <w:t xml:space="preserve">Niedokonanie </w:t>
      </w:r>
      <w:r w:rsidR="005C5160" w:rsidRPr="00CC0FE5">
        <w:rPr>
          <w:lang w:val="pl-PL"/>
        </w:rPr>
        <w:t>wpłaty</w:t>
      </w:r>
      <w:r w:rsidRPr="00CC0FE5">
        <w:rPr>
          <w:lang w:val="pl-PL"/>
        </w:rPr>
        <w:t xml:space="preserve"> wpisowego w wyznaczonym terminie spowoduje nałożenie dodatkowej opłaty za każdą kolejkę ligową do czasu uregulowania należności.</w:t>
      </w:r>
      <w:r w:rsidR="00CC0FE5" w:rsidRPr="00CC0FE5">
        <w:rPr>
          <w:lang w:val="pl-PL"/>
        </w:rPr>
        <w:t xml:space="preserve"> </w:t>
      </w:r>
    </w:p>
    <w:p w14:paraId="5ABB832E" w14:textId="77777777" w:rsidR="00CC0FE5" w:rsidRPr="00CC0FE5" w:rsidRDefault="00CC0FE5" w:rsidP="00CC0FE5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pacing w:after="200" w:line="261" w:lineRule="auto"/>
        <w:ind w:left="0" w:right="593"/>
        <w:contextualSpacing/>
        <w:jc w:val="both"/>
        <w:textAlignment w:val="auto"/>
        <w:rPr>
          <w:lang w:val="pl-PL"/>
        </w:rPr>
      </w:pPr>
      <w:r w:rsidRPr="00CC0FE5">
        <w:rPr>
          <w:lang w:val="pl-PL"/>
        </w:rPr>
        <w:t>Koszty organizacji turnieju finałowego pokrywane są w następuj</w:t>
      </w:r>
      <w:r>
        <w:rPr>
          <w:lang w:val="pl-PL"/>
        </w:rPr>
        <w:t>ący sposób</w:t>
      </w:r>
      <w:r w:rsidRPr="00CC0FE5">
        <w:rPr>
          <w:lang w:val="pl-PL"/>
        </w:rPr>
        <w:t>:</w:t>
      </w:r>
    </w:p>
    <w:p w14:paraId="66A4589F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r>
        <w:lastRenderedPageBreak/>
        <w:t>wynajem obiektu - PZHT</w:t>
      </w:r>
    </w:p>
    <w:p w14:paraId="49E8AE98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r>
        <w:t>radiofonizacji i spikera - PZHT</w:t>
      </w:r>
    </w:p>
    <w:p w14:paraId="7E7EC718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r>
        <w:t>opiekę medyczną - PZHT</w:t>
      </w:r>
    </w:p>
    <w:p w14:paraId="60A8E7AA" w14:textId="77777777" w:rsidR="00CC0FE5" w:rsidRPr="0025373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253735">
        <w:rPr>
          <w:lang w:val="pl-PL"/>
        </w:rPr>
        <w:t xml:space="preserve">delegacji delegata technicznego – uczestniczące </w:t>
      </w:r>
      <w:r w:rsidR="00253735" w:rsidRPr="00253735">
        <w:rPr>
          <w:lang w:val="pl-PL"/>
        </w:rPr>
        <w:t>K</w:t>
      </w:r>
      <w:r w:rsidR="00253735">
        <w:rPr>
          <w:lang w:val="pl-PL"/>
        </w:rPr>
        <w:t>luby</w:t>
      </w:r>
    </w:p>
    <w:p w14:paraId="4ACC6004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r>
        <w:t>delegacji sędziowskich</w:t>
      </w:r>
      <w:r w:rsidR="00253735">
        <w:t xml:space="preserve"> </w:t>
      </w:r>
      <w:r w:rsidR="00253735" w:rsidRPr="00253735">
        <w:rPr>
          <w:lang w:val="pl-PL"/>
        </w:rPr>
        <w:t>– uczestniczące K</w:t>
      </w:r>
      <w:r w:rsidR="00253735">
        <w:rPr>
          <w:lang w:val="pl-PL"/>
        </w:rPr>
        <w:t>luby</w:t>
      </w:r>
    </w:p>
    <w:p w14:paraId="1D8C4B94" w14:textId="77777777" w:rsidR="00CC0FE5" w:rsidRPr="0025373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253735">
        <w:rPr>
          <w:lang w:val="pl-PL"/>
        </w:rPr>
        <w:t>Nagrody drużynowe i medale</w:t>
      </w:r>
      <w:r w:rsidR="00253735" w:rsidRPr="00253735">
        <w:rPr>
          <w:lang w:val="pl-PL"/>
        </w:rPr>
        <w:t xml:space="preserve"> - P</w:t>
      </w:r>
      <w:r w:rsidR="00253735">
        <w:rPr>
          <w:lang w:val="pl-PL"/>
        </w:rPr>
        <w:t>ZHT</w:t>
      </w:r>
    </w:p>
    <w:p w14:paraId="2A3C233D" w14:textId="77777777" w:rsidR="00CC0FE5" w:rsidRPr="0025373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253735">
        <w:rPr>
          <w:lang w:val="pl-PL"/>
        </w:rPr>
        <w:t>wody pitnej dla wszystkich drużyn</w:t>
      </w:r>
      <w:r w:rsidR="00253735" w:rsidRPr="00253735">
        <w:rPr>
          <w:lang w:val="pl-PL"/>
        </w:rPr>
        <w:t xml:space="preserve"> </w:t>
      </w:r>
      <w:r w:rsidR="00253735">
        <w:rPr>
          <w:lang w:val="pl-PL"/>
        </w:rPr>
        <w:t>- PZHT</w:t>
      </w:r>
    </w:p>
    <w:p w14:paraId="6020B705" w14:textId="77777777" w:rsidR="002E0CFC" w:rsidRPr="00CC0FE5" w:rsidRDefault="002E0CFC" w:rsidP="00CC0FE5">
      <w:pPr>
        <w:pStyle w:val="Akapitzlist"/>
        <w:widowControl/>
        <w:suppressAutoHyphens w:val="0"/>
        <w:spacing w:after="200" w:line="276" w:lineRule="auto"/>
        <w:ind w:left="360"/>
        <w:contextualSpacing/>
        <w:jc w:val="both"/>
        <w:textAlignment w:val="auto"/>
        <w:rPr>
          <w:lang w:val="pl-PL"/>
        </w:rPr>
      </w:pPr>
    </w:p>
    <w:p w14:paraId="621A2F2E" w14:textId="77777777" w:rsidR="002E7F57" w:rsidRPr="00EA5876" w:rsidRDefault="002E7F57">
      <w:pPr>
        <w:pStyle w:val="Akapitzlist"/>
        <w:rPr>
          <w:rFonts w:eastAsia="Cambria" w:cs="Cambria"/>
          <w:color w:val="auto"/>
          <w:lang w:val="pl-PL"/>
        </w:rPr>
      </w:pPr>
    </w:p>
    <w:p w14:paraId="2190D4ED" w14:textId="77777777" w:rsidR="002E7F57" w:rsidRPr="00EA5876" w:rsidRDefault="00FB020B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>
        <w:rPr>
          <w:rFonts w:eastAsia="Cambria" w:cs="Cambria"/>
          <w:b/>
          <w:color w:val="auto"/>
          <w:u w:val="single"/>
          <w:lang w:val="pl-PL"/>
        </w:rPr>
        <w:t>I</w:t>
      </w:r>
      <w:r w:rsidR="003551FF">
        <w:rPr>
          <w:rFonts w:eastAsia="Cambria" w:cs="Cambria"/>
          <w:b/>
          <w:color w:val="auto"/>
          <w:u w:val="single"/>
          <w:lang w:val="pl-PL"/>
        </w:rPr>
        <w:t>V</w:t>
      </w:r>
      <w:r w:rsidR="002E7F57" w:rsidRPr="00EA5876">
        <w:rPr>
          <w:rFonts w:eastAsia="Cambria" w:cs="Cambria"/>
          <w:b/>
          <w:color w:val="auto"/>
          <w:u w:val="single"/>
          <w:lang w:val="pl-PL"/>
        </w:rPr>
        <w:t>. UPRAWNIENIA -  ZAWODNICY</w:t>
      </w:r>
    </w:p>
    <w:p w14:paraId="4C453A13" w14:textId="77777777" w:rsidR="002E7F57" w:rsidRPr="00EA5876" w:rsidRDefault="002E7F57">
      <w:pPr>
        <w:pStyle w:val="Standard"/>
        <w:spacing w:line="276" w:lineRule="auto"/>
        <w:ind w:left="420"/>
        <w:rPr>
          <w:rFonts w:eastAsia="Cambria" w:cs="Cambria"/>
          <w:b/>
          <w:color w:val="auto"/>
          <w:u w:val="single"/>
          <w:lang w:val="pl-PL"/>
        </w:rPr>
      </w:pPr>
    </w:p>
    <w:p w14:paraId="16D1CAAA" w14:textId="0CEDC135" w:rsidR="000D00D6" w:rsidRDefault="002E7F57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EA5876">
        <w:rPr>
          <w:rFonts w:eastAsia="Cambria" w:cs="Cambria"/>
          <w:color w:val="auto"/>
          <w:lang w:val="pl-PL"/>
        </w:rPr>
        <w:t>W rozgrywkach mog</w:t>
      </w:r>
      <w:r w:rsidR="00310A62" w:rsidRPr="00EA5876">
        <w:rPr>
          <w:rFonts w:eastAsia="Cambria" w:cs="Cambria"/>
          <w:color w:val="auto"/>
          <w:lang w:val="pl-PL"/>
        </w:rPr>
        <w:t xml:space="preserve">ą brać udział zawodnicy </w:t>
      </w:r>
      <w:r w:rsidR="00FB020B">
        <w:rPr>
          <w:rFonts w:eastAsia="Cambria" w:cs="Cambria"/>
          <w:color w:val="auto"/>
          <w:lang w:val="pl-PL"/>
        </w:rPr>
        <w:t xml:space="preserve">z </w:t>
      </w:r>
      <w:r w:rsidR="00310A62" w:rsidRPr="00EA5876">
        <w:rPr>
          <w:rFonts w:eastAsia="Cambria" w:cs="Cambria"/>
          <w:color w:val="auto"/>
          <w:lang w:val="pl-PL"/>
        </w:rPr>
        <w:t>rocznik</w:t>
      </w:r>
      <w:r w:rsidR="00FB020B">
        <w:rPr>
          <w:rFonts w:eastAsia="Cambria" w:cs="Cambria"/>
          <w:color w:val="auto"/>
          <w:lang w:val="pl-PL"/>
        </w:rPr>
        <w:t>ów</w:t>
      </w:r>
      <w:r w:rsidRPr="00EA5876">
        <w:rPr>
          <w:rFonts w:eastAsia="Cambria" w:cs="Cambria"/>
          <w:color w:val="auto"/>
          <w:lang w:val="pl-PL"/>
        </w:rPr>
        <w:t>:</w:t>
      </w:r>
      <w:r w:rsidR="00310A62" w:rsidRPr="00EA5876">
        <w:rPr>
          <w:rFonts w:eastAsia="Cambria" w:cs="Cambria"/>
          <w:color w:val="auto"/>
          <w:lang w:val="pl-PL"/>
        </w:rPr>
        <w:t xml:space="preserve"> </w:t>
      </w:r>
      <w:r w:rsidR="00E0073C">
        <w:rPr>
          <w:rFonts w:eastAsia="Cambria" w:cs="Cambria"/>
          <w:color w:val="auto"/>
          <w:lang w:val="pl-PL"/>
        </w:rPr>
        <w:t>201</w:t>
      </w:r>
      <w:r w:rsidR="00DA5CDF">
        <w:rPr>
          <w:rFonts w:eastAsia="Cambria" w:cs="Cambria"/>
          <w:color w:val="auto"/>
          <w:lang w:val="pl-PL"/>
        </w:rPr>
        <w:t>4</w:t>
      </w:r>
      <w:r w:rsidR="00A337CC">
        <w:rPr>
          <w:rFonts w:eastAsia="Cambria" w:cs="Cambria"/>
          <w:color w:val="auto"/>
          <w:lang w:val="pl-PL"/>
        </w:rPr>
        <w:t>, 2015</w:t>
      </w:r>
      <w:r w:rsidR="009E0E85">
        <w:rPr>
          <w:rFonts w:eastAsia="Cambria" w:cs="Cambria"/>
          <w:color w:val="auto"/>
          <w:lang w:val="pl-PL"/>
        </w:rPr>
        <w:t>, 2016</w:t>
      </w:r>
    </w:p>
    <w:p w14:paraId="0958947B" w14:textId="77777777" w:rsidR="000D00D6" w:rsidRPr="000D00D6" w:rsidRDefault="00FB020B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0D00D6">
        <w:rPr>
          <w:lang w:val="pl-PL"/>
        </w:rPr>
        <w:t>Wszyscy zawodnicy reprezentujący klub w danym sezonie muszą być wpisani na listę zgłoszeniową przed sezonem</w:t>
      </w:r>
      <w:r w:rsidR="00353CC7">
        <w:rPr>
          <w:lang w:val="pl-PL"/>
        </w:rPr>
        <w:t xml:space="preserve"> lub dopisani w trakcie sezonu</w:t>
      </w:r>
      <w:r w:rsidR="00422E06">
        <w:rPr>
          <w:lang w:val="pl-PL"/>
        </w:rPr>
        <w:t>.</w:t>
      </w:r>
      <w:r w:rsidRPr="000D00D6">
        <w:rPr>
          <w:lang w:val="pl-PL"/>
        </w:rPr>
        <w:t xml:space="preserve"> </w:t>
      </w:r>
    </w:p>
    <w:p w14:paraId="2644F96B" w14:textId="77777777" w:rsidR="000D00D6" w:rsidRPr="000D00D6" w:rsidRDefault="00FB020B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0D00D6">
        <w:rPr>
          <w:lang w:val="pl-PL"/>
        </w:rPr>
        <w:t>Zmiana barw klubowych jest możliwa w terminie wyznaczonym przez Wydział Gier i Dyscypliny PZHT.</w:t>
      </w:r>
    </w:p>
    <w:p w14:paraId="3F214354" w14:textId="77777777" w:rsidR="00FB020B" w:rsidRPr="000D00D6" w:rsidRDefault="00FB020B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0D00D6">
        <w:rPr>
          <w:rFonts w:eastAsia="Calibri"/>
          <w:color w:val="auto"/>
          <w:kern w:val="0"/>
          <w:lang w:val="pl-PL" w:bidi="ar-SA"/>
        </w:rPr>
        <w:t>Zawodnik uprawiony do zawodów jest zobowiązany posiadać:</w:t>
      </w:r>
    </w:p>
    <w:p w14:paraId="7A20D5F6" w14:textId="77777777" w:rsidR="00FB020B" w:rsidRPr="00FB020B" w:rsidRDefault="00FB020B" w:rsidP="00FB020B">
      <w:pPr>
        <w:pStyle w:val="Akapitzlist"/>
        <w:numPr>
          <w:ilvl w:val="1"/>
          <w:numId w:val="15"/>
        </w:numPr>
        <w:jc w:val="both"/>
        <w:textAlignment w:val="auto"/>
        <w:rPr>
          <w:lang w:val="pl-PL"/>
        </w:rPr>
      </w:pPr>
      <w:r w:rsidRPr="00FB020B">
        <w:rPr>
          <w:lang w:val="pl-PL"/>
        </w:rPr>
        <w:t>licencję sportowca wydaną przez WGiD PZHT,</w:t>
      </w:r>
    </w:p>
    <w:p w14:paraId="58BD4683" w14:textId="77777777" w:rsidR="00FB020B" w:rsidRPr="00FB020B" w:rsidRDefault="00FB020B" w:rsidP="00FB020B">
      <w:pPr>
        <w:pStyle w:val="Akapitzlist"/>
        <w:numPr>
          <w:ilvl w:val="1"/>
          <w:numId w:val="15"/>
        </w:numPr>
        <w:tabs>
          <w:tab w:val="left" w:pos="792"/>
        </w:tabs>
        <w:jc w:val="both"/>
        <w:textAlignment w:val="auto"/>
        <w:rPr>
          <w:lang w:val="pl-PL"/>
        </w:rPr>
      </w:pPr>
      <w:r w:rsidRPr="00FB020B">
        <w:rPr>
          <w:lang w:val="pl-PL"/>
        </w:rPr>
        <w:t>ważną zdolność lekarską</w:t>
      </w:r>
      <w:r w:rsidR="004D442D">
        <w:rPr>
          <w:lang w:val="pl-PL"/>
        </w:rPr>
        <w:t>,</w:t>
      </w:r>
    </w:p>
    <w:p w14:paraId="7046EB13" w14:textId="77777777" w:rsidR="00FB020B" w:rsidRPr="00FB020B" w:rsidRDefault="00FB020B" w:rsidP="00FB020B">
      <w:pPr>
        <w:pStyle w:val="Akapitzlist"/>
        <w:numPr>
          <w:ilvl w:val="1"/>
          <w:numId w:val="15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 w:rsidRPr="00FB020B">
        <w:rPr>
          <w:rFonts w:eastAsia="Cambria"/>
          <w:lang w:val="pl-PL"/>
        </w:rPr>
        <w:t>w przypadkach budzących wątpliwość tożsamość zawodnika weryfikowana jest na podstawie: legitymacji szkolnej, dowodu osobistego, paszportu lub prawa jazdy.</w:t>
      </w:r>
    </w:p>
    <w:p w14:paraId="6BB52FC9" w14:textId="77777777" w:rsidR="00FB020B" w:rsidRPr="00FB020B" w:rsidRDefault="00FB020B" w:rsidP="000D00D6">
      <w:pPr>
        <w:pStyle w:val="Akapitzlist"/>
        <w:numPr>
          <w:ilvl w:val="0"/>
          <w:numId w:val="7"/>
        </w:numPr>
        <w:jc w:val="both"/>
        <w:textAlignment w:val="auto"/>
        <w:rPr>
          <w:rFonts w:eastAsia="Cambria"/>
          <w:lang w:val="pl-PL"/>
        </w:rPr>
      </w:pPr>
      <w:r w:rsidRPr="00FB020B">
        <w:rPr>
          <w:rFonts w:eastAsia="Cambria"/>
          <w:lang w:val="pl-PL"/>
        </w:rPr>
        <w:t xml:space="preserve">Zawodnik, który rozegrał spotkanie w kategorii </w:t>
      </w:r>
      <w:r w:rsidR="00925259">
        <w:rPr>
          <w:rFonts w:eastAsia="Cambria"/>
          <w:lang w:val="pl-PL"/>
        </w:rPr>
        <w:t>młodzik</w:t>
      </w:r>
      <w:r w:rsidRPr="00FB020B">
        <w:rPr>
          <w:rFonts w:eastAsia="Cambria"/>
          <w:lang w:val="pl-PL"/>
        </w:rPr>
        <w:t xml:space="preserve"> nie może tego samego dnia uczestniczyć we współzawodnictwie w innej kategorii wiekowej. </w:t>
      </w:r>
    </w:p>
    <w:p w14:paraId="20F723D6" w14:textId="77777777" w:rsidR="00FB020B" w:rsidRPr="00FB020B" w:rsidRDefault="00FB020B" w:rsidP="000D00D6">
      <w:pPr>
        <w:pStyle w:val="Akapitzlist"/>
        <w:numPr>
          <w:ilvl w:val="0"/>
          <w:numId w:val="7"/>
        </w:numPr>
        <w:jc w:val="both"/>
        <w:textAlignment w:val="auto"/>
        <w:rPr>
          <w:rFonts w:eastAsia="Cambria"/>
          <w:lang w:val="pl-PL"/>
        </w:rPr>
      </w:pPr>
      <w:r w:rsidRPr="00FB020B">
        <w:rPr>
          <w:rFonts w:eastAsia="Cambria"/>
          <w:lang w:val="pl-PL"/>
        </w:rPr>
        <w:t>Udział zawodnika w zawodach niewpisanego na listę, spowoduje nałożenie kary finansowej określonej w obowiązującym w sezonie halowym Taryfikatorze opłat.</w:t>
      </w:r>
    </w:p>
    <w:p w14:paraId="44269F49" w14:textId="77777777" w:rsidR="00FB020B" w:rsidRDefault="00FB020B" w:rsidP="00FB020B">
      <w:pPr>
        <w:pStyle w:val="Standard"/>
        <w:spacing w:line="276" w:lineRule="auto"/>
        <w:ind w:left="284"/>
        <w:rPr>
          <w:rFonts w:eastAsia="Cambria"/>
          <w:color w:val="auto"/>
          <w:lang w:val="pl-PL"/>
        </w:rPr>
      </w:pPr>
    </w:p>
    <w:p w14:paraId="18B9857E" w14:textId="77777777" w:rsidR="00E47DE8" w:rsidRPr="00FB020B" w:rsidRDefault="00E47DE8" w:rsidP="00FB020B">
      <w:pPr>
        <w:pStyle w:val="Standard"/>
        <w:spacing w:line="276" w:lineRule="auto"/>
        <w:ind w:left="284"/>
        <w:rPr>
          <w:rFonts w:eastAsia="Cambria"/>
          <w:color w:val="auto"/>
          <w:lang w:val="pl-PL"/>
        </w:rPr>
      </w:pPr>
    </w:p>
    <w:p w14:paraId="204301AD" w14:textId="77777777" w:rsidR="00353CC7" w:rsidRPr="00FB020B" w:rsidRDefault="00353CC7" w:rsidP="00422E06">
      <w:pPr>
        <w:pStyle w:val="Akapitzlist"/>
        <w:tabs>
          <w:tab w:val="left" w:pos="360"/>
        </w:tabs>
        <w:ind w:left="360"/>
        <w:jc w:val="both"/>
        <w:textAlignment w:val="auto"/>
        <w:rPr>
          <w:rFonts w:eastAsia="Cambria"/>
          <w:lang w:val="pl-PL"/>
        </w:rPr>
      </w:pPr>
    </w:p>
    <w:p w14:paraId="45A40797" w14:textId="77777777" w:rsidR="00422E06" w:rsidRDefault="00422E06" w:rsidP="00422E06">
      <w:pPr>
        <w:pStyle w:val="Standard"/>
        <w:tabs>
          <w:tab w:val="left" w:pos="-7517"/>
        </w:tabs>
        <w:spacing w:line="276" w:lineRule="auto"/>
        <w:ind w:left="720"/>
        <w:jc w:val="center"/>
        <w:rPr>
          <w:rFonts w:eastAsia="Cambria"/>
          <w:b/>
          <w:color w:val="auto"/>
          <w:u w:val="single"/>
          <w:lang w:val="pl-PL"/>
        </w:rPr>
      </w:pPr>
      <w:r w:rsidRPr="00422E06">
        <w:rPr>
          <w:rFonts w:eastAsia="Cambria"/>
          <w:b/>
          <w:color w:val="auto"/>
          <w:u w:val="single"/>
          <w:lang w:val="pl-PL"/>
        </w:rPr>
        <w:t xml:space="preserve">V. </w:t>
      </w:r>
      <w:r>
        <w:rPr>
          <w:rFonts w:eastAsia="Cambria"/>
          <w:b/>
          <w:color w:val="auto"/>
          <w:u w:val="single"/>
          <w:lang w:val="pl-PL"/>
        </w:rPr>
        <w:t>PRZEPISY GRY</w:t>
      </w:r>
    </w:p>
    <w:p w14:paraId="40C3F91B" w14:textId="77777777" w:rsidR="00310F1A" w:rsidRDefault="00310F1A" w:rsidP="00422E06">
      <w:pPr>
        <w:pStyle w:val="Standard"/>
        <w:tabs>
          <w:tab w:val="left" w:pos="-7517"/>
        </w:tabs>
        <w:spacing w:line="276" w:lineRule="auto"/>
        <w:ind w:left="720"/>
        <w:jc w:val="center"/>
        <w:rPr>
          <w:rFonts w:eastAsia="Cambria"/>
          <w:b/>
          <w:color w:val="auto"/>
          <w:u w:val="single"/>
          <w:lang w:val="pl-PL"/>
        </w:rPr>
      </w:pPr>
    </w:p>
    <w:p w14:paraId="39386510" w14:textId="77777777" w:rsidR="00FB020B" w:rsidRDefault="00310F1A" w:rsidP="00422E06">
      <w:pPr>
        <w:pStyle w:val="Akapitzlist"/>
        <w:numPr>
          <w:ilvl w:val="0"/>
          <w:numId w:val="27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>
        <w:rPr>
          <w:rFonts w:eastAsia="Cambria"/>
          <w:lang w:val="pl-PL"/>
        </w:rPr>
        <w:t>P</w:t>
      </w:r>
      <w:r w:rsidR="00353CC7">
        <w:rPr>
          <w:rFonts w:eastAsia="Cambria"/>
          <w:lang w:val="pl-PL"/>
        </w:rPr>
        <w:t>rzepisy gry określono w dokumencie „Przepisy gry – kategoria młodzik”.</w:t>
      </w:r>
    </w:p>
    <w:p w14:paraId="4389F200" w14:textId="77777777" w:rsidR="00FB020B" w:rsidRDefault="00FB020B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1E15C604" w14:textId="77777777" w:rsidR="00310F1A" w:rsidRDefault="00310F1A" w:rsidP="00310F1A">
      <w:pPr>
        <w:pStyle w:val="Standard"/>
        <w:tabs>
          <w:tab w:val="left" w:pos="-7517"/>
        </w:tabs>
        <w:spacing w:line="276" w:lineRule="auto"/>
        <w:ind w:left="720"/>
        <w:jc w:val="center"/>
        <w:rPr>
          <w:rFonts w:eastAsia="Cambria"/>
          <w:b/>
          <w:color w:val="auto"/>
          <w:u w:val="single"/>
          <w:lang w:val="pl-PL"/>
        </w:rPr>
      </w:pPr>
      <w:r w:rsidRPr="00422E06">
        <w:rPr>
          <w:rFonts w:eastAsia="Cambria"/>
          <w:b/>
          <w:color w:val="auto"/>
          <w:u w:val="single"/>
          <w:lang w:val="pl-PL"/>
        </w:rPr>
        <w:t xml:space="preserve">V. </w:t>
      </w:r>
      <w:r>
        <w:rPr>
          <w:rFonts w:eastAsia="Cambria"/>
          <w:b/>
          <w:color w:val="auto"/>
          <w:u w:val="single"/>
          <w:lang w:val="pl-PL"/>
        </w:rPr>
        <w:t>PRZEPISY GRY</w:t>
      </w:r>
    </w:p>
    <w:p w14:paraId="445A3D07" w14:textId="77777777" w:rsidR="00310F1A" w:rsidRDefault="00310F1A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54E40A83" w14:textId="77777777" w:rsidR="008E460F" w:rsidRDefault="008E460F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4B741CAE" w14:textId="77777777" w:rsidR="008E460F" w:rsidRPr="00FB020B" w:rsidRDefault="008E460F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407D17ED" w14:textId="77777777" w:rsidR="00FB020B" w:rsidRPr="00422E06" w:rsidRDefault="00FB020B" w:rsidP="00FB020B">
      <w:pPr>
        <w:pStyle w:val="Standard"/>
        <w:spacing w:line="276" w:lineRule="auto"/>
        <w:rPr>
          <w:color w:val="auto"/>
          <w:lang w:val="pl-PL"/>
        </w:rPr>
      </w:pPr>
      <w:r w:rsidRPr="00422E06">
        <w:rPr>
          <w:rFonts w:eastAsia="Cambria"/>
          <w:b/>
          <w:bCs/>
          <w:color w:val="auto"/>
          <w:lang w:val="pl-PL"/>
        </w:rPr>
        <w:t>Dokumenty powiązane:</w:t>
      </w:r>
    </w:p>
    <w:p w14:paraId="1A0BBB56" w14:textId="77777777" w:rsidR="00353CC7" w:rsidRDefault="00353CC7" w:rsidP="00353CC7">
      <w:pPr>
        <w:pStyle w:val="Akapitzlist"/>
        <w:numPr>
          <w:ilvl w:val="0"/>
          <w:numId w:val="17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>
        <w:rPr>
          <w:rFonts w:eastAsia="Cambria"/>
          <w:lang w:val="pl-PL"/>
        </w:rPr>
        <w:t>Przepisy gry – kategoria młodzik.</w:t>
      </w:r>
    </w:p>
    <w:p w14:paraId="4F1E9CB8" w14:textId="77777777" w:rsidR="00713ECF" w:rsidRDefault="00713ECF" w:rsidP="00353CC7">
      <w:pPr>
        <w:pStyle w:val="Akapitzlist"/>
        <w:numPr>
          <w:ilvl w:val="0"/>
          <w:numId w:val="17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 w:rsidRPr="00713ECF">
        <w:rPr>
          <w:rFonts w:eastAsia="Cambria" w:cs="Cambria"/>
          <w:color w:val="auto"/>
          <w:lang w:val="pl-PL"/>
        </w:rPr>
        <w:t>Regulamin systemu współzawodnictwa i rozgrywek PZHT</w:t>
      </w:r>
    </w:p>
    <w:p w14:paraId="646F2DD0" w14:textId="77777777" w:rsidR="00FB020B" w:rsidRPr="00FB020B" w:rsidRDefault="00FB020B" w:rsidP="00FB020B">
      <w:pPr>
        <w:pStyle w:val="Standard"/>
        <w:numPr>
          <w:ilvl w:val="0"/>
          <w:numId w:val="17"/>
        </w:numPr>
        <w:tabs>
          <w:tab w:val="left" w:pos="-15143"/>
        </w:tabs>
        <w:autoSpaceDN w:val="0"/>
        <w:spacing w:line="276" w:lineRule="auto"/>
        <w:rPr>
          <w:rFonts w:eastAsia="Cambria"/>
          <w:color w:val="auto"/>
        </w:rPr>
      </w:pPr>
      <w:r w:rsidRPr="00FB020B">
        <w:rPr>
          <w:rFonts w:eastAsia="Cambria"/>
          <w:color w:val="auto"/>
        </w:rPr>
        <w:t xml:space="preserve">Taryfikator opłat </w:t>
      </w:r>
      <w:r w:rsidR="00713ECF">
        <w:rPr>
          <w:rFonts w:eastAsia="Cambria"/>
          <w:color w:val="auto"/>
        </w:rPr>
        <w:t>PZHT</w:t>
      </w:r>
      <w:r w:rsidR="00C406D0">
        <w:rPr>
          <w:rFonts w:eastAsia="Cambria"/>
          <w:color w:val="auto"/>
        </w:rPr>
        <w:t>.</w:t>
      </w:r>
    </w:p>
    <w:p w14:paraId="183D5EC7" w14:textId="77777777" w:rsidR="00FB020B" w:rsidRPr="00FB020B" w:rsidRDefault="00FB020B" w:rsidP="00FB020B">
      <w:pPr>
        <w:pStyle w:val="Standard"/>
        <w:numPr>
          <w:ilvl w:val="0"/>
          <w:numId w:val="17"/>
        </w:numPr>
        <w:tabs>
          <w:tab w:val="left" w:pos="-15143"/>
        </w:tabs>
        <w:autoSpaceDN w:val="0"/>
        <w:spacing w:line="276" w:lineRule="auto"/>
        <w:rPr>
          <w:rFonts w:eastAsia="Cambria"/>
          <w:color w:val="auto"/>
        </w:rPr>
      </w:pPr>
      <w:r w:rsidRPr="00FB020B">
        <w:rPr>
          <w:rFonts w:eastAsia="Cambria"/>
          <w:color w:val="auto"/>
        </w:rPr>
        <w:t>Regulamin dyscyplinarny PZHT</w:t>
      </w:r>
      <w:r w:rsidR="00C406D0">
        <w:rPr>
          <w:rFonts w:eastAsia="Cambria"/>
          <w:color w:val="auto"/>
        </w:rPr>
        <w:t>.</w:t>
      </w:r>
    </w:p>
    <w:p w14:paraId="0569C672" w14:textId="77777777" w:rsidR="00FB020B" w:rsidRDefault="00FB020B" w:rsidP="00FB020B">
      <w:pPr>
        <w:ind w:left="360"/>
        <w:jc w:val="both"/>
        <w:rPr>
          <w:rFonts w:eastAsia="Cambria" w:cs="Cambria"/>
          <w:color w:val="auto"/>
          <w:lang w:val="pl-PL"/>
        </w:rPr>
      </w:pPr>
    </w:p>
    <w:p w14:paraId="74831C9F" w14:textId="77777777" w:rsidR="00713ECF" w:rsidRDefault="00713ECF" w:rsidP="00FB020B">
      <w:pPr>
        <w:ind w:left="360"/>
        <w:jc w:val="both"/>
        <w:rPr>
          <w:rFonts w:eastAsia="Cambria" w:cs="Cambria"/>
          <w:color w:val="auto"/>
          <w:lang w:val="pl-PL"/>
        </w:rPr>
      </w:pPr>
    </w:p>
    <w:sectPr w:rsidR="00713ECF" w:rsidSect="00871157">
      <w:footnotePr>
        <w:pos w:val="beneathText"/>
      </w:footnotePr>
      <w:pgSz w:w="11905" w:h="16837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hAnsi="Cambria" w:cs="Cambri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2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..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..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..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..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..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..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..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58621C0"/>
    <w:multiLevelType w:val="multilevel"/>
    <w:tmpl w:val="79F4FCDA"/>
    <w:lvl w:ilvl="0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4" w:hanging="1440"/>
      </w:pPr>
      <w:rPr>
        <w:rFonts w:hint="default"/>
      </w:rPr>
    </w:lvl>
  </w:abstractNum>
  <w:abstractNum w:abstractNumId="9" w15:restartNumberingAfterBreak="0">
    <w:nsid w:val="08FA0000"/>
    <w:multiLevelType w:val="hybridMultilevel"/>
    <w:tmpl w:val="61685996"/>
    <w:lvl w:ilvl="0" w:tplc="0415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0" w15:restartNumberingAfterBreak="0">
    <w:nsid w:val="0A3E2C60"/>
    <w:multiLevelType w:val="multilevel"/>
    <w:tmpl w:val="996C6F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lang w:val="pl-PL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0D202D2D"/>
    <w:multiLevelType w:val="hybridMultilevel"/>
    <w:tmpl w:val="AAC27D9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D4413E9"/>
    <w:multiLevelType w:val="multilevel"/>
    <w:tmpl w:val="1D0E2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44" w:hanging="1800"/>
      </w:pPr>
      <w:rPr>
        <w:rFonts w:hint="default"/>
      </w:rPr>
    </w:lvl>
  </w:abstractNum>
  <w:abstractNum w:abstractNumId="13" w15:restartNumberingAfterBreak="0">
    <w:nsid w:val="13A85B3E"/>
    <w:multiLevelType w:val="hybridMultilevel"/>
    <w:tmpl w:val="3D58C606"/>
    <w:lvl w:ilvl="0" w:tplc="18F6F9C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15D71122"/>
    <w:multiLevelType w:val="multilevel"/>
    <w:tmpl w:val="CAC0A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2C8183C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6B4559"/>
    <w:multiLevelType w:val="hybridMultilevel"/>
    <w:tmpl w:val="46628B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7B42AD"/>
    <w:multiLevelType w:val="hybridMultilevel"/>
    <w:tmpl w:val="7F78A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52162"/>
    <w:multiLevelType w:val="multilevel"/>
    <w:tmpl w:val="B8C86496"/>
    <w:lvl w:ilvl="0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51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361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3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1" w:hanging="1800"/>
      </w:pPr>
      <w:rPr>
        <w:rFonts w:hint="default"/>
      </w:rPr>
    </w:lvl>
  </w:abstractNum>
  <w:abstractNum w:abstractNumId="19" w15:restartNumberingAfterBreak="0">
    <w:nsid w:val="37C40C16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3A252A"/>
    <w:multiLevelType w:val="hybridMultilevel"/>
    <w:tmpl w:val="377E5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E62FF"/>
    <w:multiLevelType w:val="hybridMultilevel"/>
    <w:tmpl w:val="9D8C8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74CAC"/>
    <w:multiLevelType w:val="multilevel"/>
    <w:tmpl w:val="D51AD88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57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0483915"/>
    <w:multiLevelType w:val="hybridMultilevel"/>
    <w:tmpl w:val="50B4803A"/>
    <w:lvl w:ilvl="0" w:tplc="0415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428A58C3"/>
    <w:multiLevelType w:val="hybridMultilevel"/>
    <w:tmpl w:val="FBDE2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51458C"/>
    <w:multiLevelType w:val="hybridMultilevel"/>
    <w:tmpl w:val="B9766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22364"/>
    <w:multiLevelType w:val="multilevel"/>
    <w:tmpl w:val="9238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7" w15:restartNumberingAfterBreak="0">
    <w:nsid w:val="4A8C2619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B9A04D1"/>
    <w:multiLevelType w:val="multilevel"/>
    <w:tmpl w:val="A8765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8E5B56"/>
    <w:multiLevelType w:val="multilevel"/>
    <w:tmpl w:val="9C3E60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79601B"/>
    <w:multiLevelType w:val="hybridMultilevel"/>
    <w:tmpl w:val="62D03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4411CD"/>
    <w:multiLevelType w:val="hybridMultilevel"/>
    <w:tmpl w:val="30EAFF6A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2" w15:restartNumberingAfterBreak="0">
    <w:nsid w:val="59AF6AA7"/>
    <w:multiLevelType w:val="hybridMultilevel"/>
    <w:tmpl w:val="96280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C2F24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511853"/>
    <w:multiLevelType w:val="hybridMultilevel"/>
    <w:tmpl w:val="A5AAD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6C33D2"/>
    <w:multiLevelType w:val="multilevel"/>
    <w:tmpl w:val="7CC0342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0" w:hanging="1800"/>
      </w:pPr>
      <w:rPr>
        <w:rFonts w:hint="default"/>
      </w:rPr>
    </w:lvl>
  </w:abstractNum>
  <w:abstractNum w:abstractNumId="36" w15:restartNumberingAfterBreak="0">
    <w:nsid w:val="7B745B49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CB320A5"/>
    <w:multiLevelType w:val="multilevel"/>
    <w:tmpl w:val="1304FE8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38" w15:restartNumberingAfterBreak="0">
    <w:nsid w:val="7CBE6342"/>
    <w:multiLevelType w:val="multilevel"/>
    <w:tmpl w:val="7134459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A20E1C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5"/>
  </w:num>
  <w:num w:numId="10">
    <w:abstractNumId w:val="21"/>
  </w:num>
  <w:num w:numId="11">
    <w:abstractNumId w:val="20"/>
  </w:num>
  <w:num w:numId="12">
    <w:abstractNumId w:val="28"/>
  </w:num>
  <w:num w:numId="13">
    <w:abstractNumId w:val="15"/>
  </w:num>
  <w:num w:numId="14">
    <w:abstractNumId w:val="19"/>
  </w:num>
  <w:num w:numId="15">
    <w:abstractNumId w:val="38"/>
  </w:num>
  <w:num w:numId="16">
    <w:abstractNumId w:val="27"/>
  </w:num>
  <w:num w:numId="17">
    <w:abstractNumId w:val="26"/>
  </w:num>
  <w:num w:numId="18">
    <w:abstractNumId w:val="39"/>
  </w:num>
  <w:num w:numId="19">
    <w:abstractNumId w:val="36"/>
  </w:num>
  <w:num w:numId="20">
    <w:abstractNumId w:val="17"/>
  </w:num>
  <w:num w:numId="21">
    <w:abstractNumId w:val="30"/>
  </w:num>
  <w:num w:numId="22">
    <w:abstractNumId w:val="16"/>
  </w:num>
  <w:num w:numId="23">
    <w:abstractNumId w:val="31"/>
  </w:num>
  <w:num w:numId="24">
    <w:abstractNumId w:val="34"/>
  </w:num>
  <w:num w:numId="25">
    <w:abstractNumId w:val="32"/>
  </w:num>
  <w:num w:numId="26">
    <w:abstractNumId w:val="13"/>
  </w:num>
  <w:num w:numId="27">
    <w:abstractNumId w:val="33"/>
  </w:num>
  <w:num w:numId="28">
    <w:abstractNumId w:val="11"/>
  </w:num>
  <w:num w:numId="29">
    <w:abstractNumId w:val="24"/>
  </w:num>
  <w:num w:numId="30">
    <w:abstractNumId w:val="22"/>
  </w:num>
  <w:num w:numId="31">
    <w:abstractNumId w:val="29"/>
  </w:num>
  <w:num w:numId="32">
    <w:abstractNumId w:val="18"/>
  </w:num>
  <w:num w:numId="33">
    <w:abstractNumId w:val="14"/>
  </w:num>
  <w:num w:numId="34">
    <w:abstractNumId w:val="12"/>
  </w:num>
  <w:num w:numId="35">
    <w:abstractNumId w:val="10"/>
  </w:num>
  <w:num w:numId="36">
    <w:abstractNumId w:val="35"/>
  </w:num>
  <w:num w:numId="37">
    <w:abstractNumId w:val="37"/>
  </w:num>
  <w:num w:numId="38">
    <w:abstractNumId w:val="9"/>
  </w:num>
  <w:num w:numId="39">
    <w:abstractNumId w:val="23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43"/>
    <w:rsid w:val="00010BC0"/>
    <w:rsid w:val="00030E61"/>
    <w:rsid w:val="00081CEB"/>
    <w:rsid w:val="00090BBB"/>
    <w:rsid w:val="000D00D6"/>
    <w:rsid w:val="000F2367"/>
    <w:rsid w:val="0021442C"/>
    <w:rsid w:val="00253735"/>
    <w:rsid w:val="002B5150"/>
    <w:rsid w:val="002E0CFC"/>
    <w:rsid w:val="002E7F57"/>
    <w:rsid w:val="00310A62"/>
    <w:rsid w:val="00310F1A"/>
    <w:rsid w:val="00353CC7"/>
    <w:rsid w:val="003551FF"/>
    <w:rsid w:val="00392632"/>
    <w:rsid w:val="003D042C"/>
    <w:rsid w:val="00412DDB"/>
    <w:rsid w:val="00422E06"/>
    <w:rsid w:val="0044305F"/>
    <w:rsid w:val="00470D39"/>
    <w:rsid w:val="004A6C74"/>
    <w:rsid w:val="004D442D"/>
    <w:rsid w:val="004F663E"/>
    <w:rsid w:val="005673A8"/>
    <w:rsid w:val="00580E64"/>
    <w:rsid w:val="005C5160"/>
    <w:rsid w:val="005D3882"/>
    <w:rsid w:val="005D606E"/>
    <w:rsid w:val="00611F30"/>
    <w:rsid w:val="00616CEE"/>
    <w:rsid w:val="00684C42"/>
    <w:rsid w:val="0069334B"/>
    <w:rsid w:val="006B0F59"/>
    <w:rsid w:val="006B7786"/>
    <w:rsid w:val="00713ECF"/>
    <w:rsid w:val="00791636"/>
    <w:rsid w:val="00853643"/>
    <w:rsid w:val="00871157"/>
    <w:rsid w:val="008E460F"/>
    <w:rsid w:val="00925259"/>
    <w:rsid w:val="00960A23"/>
    <w:rsid w:val="00977D2E"/>
    <w:rsid w:val="009A7834"/>
    <w:rsid w:val="009E0E85"/>
    <w:rsid w:val="009F4E32"/>
    <w:rsid w:val="00A23884"/>
    <w:rsid w:val="00A337CC"/>
    <w:rsid w:val="00B01FED"/>
    <w:rsid w:val="00B74BDA"/>
    <w:rsid w:val="00C002EC"/>
    <w:rsid w:val="00C406D0"/>
    <w:rsid w:val="00C433A8"/>
    <w:rsid w:val="00C56CE2"/>
    <w:rsid w:val="00C821A5"/>
    <w:rsid w:val="00CA13F8"/>
    <w:rsid w:val="00CC0FE5"/>
    <w:rsid w:val="00D24B02"/>
    <w:rsid w:val="00D6649E"/>
    <w:rsid w:val="00D71E90"/>
    <w:rsid w:val="00D744A1"/>
    <w:rsid w:val="00DA5CDF"/>
    <w:rsid w:val="00DA5E26"/>
    <w:rsid w:val="00DB057B"/>
    <w:rsid w:val="00DE36AE"/>
    <w:rsid w:val="00E0073C"/>
    <w:rsid w:val="00E423CD"/>
    <w:rsid w:val="00E47DE8"/>
    <w:rsid w:val="00E60DCD"/>
    <w:rsid w:val="00E9049D"/>
    <w:rsid w:val="00EA5876"/>
    <w:rsid w:val="00EE00A2"/>
    <w:rsid w:val="00EF0A73"/>
    <w:rsid w:val="00FB020B"/>
    <w:rsid w:val="00FB51CD"/>
    <w:rsid w:val="00FC3D6C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1578"/>
  <w15:docId w15:val="{032A664B-D4CA-40E9-9B14-C4907EB3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157"/>
    <w:pPr>
      <w:widowControl w:val="0"/>
      <w:suppressAutoHyphens/>
      <w:textAlignment w:val="baseline"/>
    </w:pPr>
    <w:rPr>
      <w:rFonts w:ascii="Calibri" w:eastAsia="Lucida Sans Unicode" w:hAnsi="Calibri" w:cs="Calibri"/>
      <w:color w:val="000000"/>
      <w:kern w:val="1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71157"/>
    <w:rPr>
      <w:rFonts w:ascii="Cambria" w:eastAsia="Cambria" w:hAnsi="Cambria" w:cs="Cambria"/>
    </w:rPr>
  </w:style>
  <w:style w:type="character" w:customStyle="1" w:styleId="Absatz-Standardschriftart">
    <w:name w:val="Absatz-Standardschriftart"/>
    <w:rsid w:val="00871157"/>
  </w:style>
  <w:style w:type="character" w:customStyle="1" w:styleId="WW-Absatz-Standardschriftart">
    <w:name w:val="WW-Absatz-Standardschriftart"/>
    <w:rsid w:val="00871157"/>
  </w:style>
  <w:style w:type="character" w:customStyle="1" w:styleId="WW8Num1z1">
    <w:name w:val="WW8Num1z1"/>
    <w:rsid w:val="00871157"/>
    <w:rPr>
      <w:rFonts w:ascii="Courier New" w:hAnsi="Courier New" w:cs="Courier New"/>
    </w:rPr>
  </w:style>
  <w:style w:type="character" w:customStyle="1" w:styleId="WW8Num1z2">
    <w:name w:val="WW8Num1z2"/>
    <w:rsid w:val="00871157"/>
    <w:rPr>
      <w:rFonts w:ascii="Wingdings" w:hAnsi="Wingdings"/>
    </w:rPr>
  </w:style>
  <w:style w:type="character" w:customStyle="1" w:styleId="WW8Num1z3">
    <w:name w:val="WW8Num1z3"/>
    <w:rsid w:val="00871157"/>
    <w:rPr>
      <w:rFonts w:ascii="Symbol" w:hAnsi="Symbol"/>
    </w:rPr>
  </w:style>
  <w:style w:type="character" w:customStyle="1" w:styleId="Domylnaczcionkaakapitu1">
    <w:name w:val="Domyślna czcionka akapitu1"/>
    <w:rsid w:val="00871157"/>
  </w:style>
  <w:style w:type="character" w:customStyle="1" w:styleId="Internetlink">
    <w:name w:val="Internet link"/>
    <w:rsid w:val="00871157"/>
    <w:rPr>
      <w:color w:val="000080"/>
      <w:u w:val="single"/>
    </w:rPr>
  </w:style>
  <w:style w:type="character" w:customStyle="1" w:styleId="NumberingSymbols">
    <w:name w:val="Numbering Symbols"/>
    <w:rsid w:val="00871157"/>
  </w:style>
  <w:style w:type="paragraph" w:customStyle="1" w:styleId="Nagwek1">
    <w:name w:val="Nagłówek1"/>
    <w:basedOn w:val="Normalny"/>
    <w:next w:val="Tekstpodstawowy"/>
    <w:rsid w:val="0087115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871157"/>
    <w:pPr>
      <w:spacing w:after="120"/>
    </w:pPr>
  </w:style>
  <w:style w:type="paragraph" w:styleId="Lista">
    <w:name w:val="List"/>
    <w:basedOn w:val="Tekstpodstawowy"/>
    <w:semiHidden/>
    <w:rsid w:val="00871157"/>
    <w:rPr>
      <w:rFonts w:cs="Tahoma"/>
    </w:rPr>
  </w:style>
  <w:style w:type="paragraph" w:customStyle="1" w:styleId="Podpis1">
    <w:name w:val="Podpis1"/>
    <w:basedOn w:val="Normalny"/>
    <w:rsid w:val="0087115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71157"/>
    <w:pPr>
      <w:suppressLineNumbers/>
    </w:pPr>
    <w:rPr>
      <w:rFonts w:cs="Tahoma"/>
    </w:rPr>
  </w:style>
  <w:style w:type="paragraph" w:customStyle="1" w:styleId="Standard">
    <w:name w:val="Standard"/>
    <w:rsid w:val="00871157"/>
    <w:pPr>
      <w:widowControl w:val="0"/>
      <w:suppressAutoHyphens/>
      <w:textAlignment w:val="baseline"/>
    </w:pPr>
    <w:rPr>
      <w:rFonts w:ascii="Calibri" w:eastAsia="Lucida Sans Unicode" w:hAnsi="Calibri" w:cs="Calibri"/>
      <w:color w:val="000000"/>
      <w:kern w:val="1"/>
      <w:sz w:val="24"/>
      <w:szCs w:val="24"/>
      <w:lang w:val="en-US" w:eastAsia="en-US" w:bidi="en-US"/>
    </w:rPr>
  </w:style>
  <w:style w:type="paragraph" w:styleId="Akapitzlist">
    <w:name w:val="List Paragraph"/>
    <w:basedOn w:val="Normalny"/>
    <w:uiPriority w:val="1"/>
    <w:qFormat/>
    <w:rsid w:val="00871157"/>
    <w:pPr>
      <w:ind w:left="720"/>
    </w:pPr>
  </w:style>
  <w:style w:type="character" w:styleId="Hipercze">
    <w:name w:val="Hyperlink"/>
    <w:uiPriority w:val="99"/>
    <w:unhideWhenUsed/>
    <w:rsid w:val="00214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Rafał</cp:lastModifiedBy>
  <cp:revision>4</cp:revision>
  <cp:lastPrinted>2020-11-24T06:55:00Z</cp:lastPrinted>
  <dcterms:created xsi:type="dcterms:W3CDTF">2026-08-12T17:10:00Z</dcterms:created>
  <dcterms:modified xsi:type="dcterms:W3CDTF">2026-08-20T08:13:00Z</dcterms:modified>
</cp:coreProperties>
</file>