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0F" w:rsidRDefault="00DB3C0F" w:rsidP="00DB3C0F">
      <w:pPr>
        <w:spacing w:line="276" w:lineRule="auto"/>
        <w:rPr>
          <w:rFonts w:ascii="Calibri" w:eastAsia="Calibri" w:hAnsi="Calibri"/>
          <w:b/>
          <w:sz w:val="22"/>
          <w:szCs w:val="22"/>
          <w:u w:val="single"/>
          <w:lang w:val="pl-PL" w:eastAsia="en-US"/>
        </w:rPr>
      </w:pPr>
      <w:r>
        <w:rPr>
          <w:rFonts w:ascii="Calibri" w:eastAsia="Calibri" w:hAnsi="Calibri"/>
          <w:b/>
          <w:sz w:val="22"/>
          <w:szCs w:val="22"/>
          <w:u w:val="single"/>
          <w:lang w:val="pl-PL" w:eastAsia="en-US"/>
        </w:rPr>
        <w:t>MECZ BARAŻOWY O AWANS DO SUPERLIGI</w:t>
      </w:r>
    </w:p>
    <w:p w:rsidR="00DB3C0F" w:rsidRDefault="00DB3C0F" w:rsidP="00DB3C0F">
      <w:pPr>
        <w:spacing w:line="276" w:lineRule="auto"/>
        <w:rPr>
          <w:rFonts w:ascii="Calibri" w:eastAsia="Calibri" w:hAnsi="Calibri"/>
          <w:b/>
          <w:sz w:val="22"/>
          <w:szCs w:val="22"/>
          <w:lang w:val="pl-PL" w:eastAsia="en-US"/>
        </w:rPr>
      </w:pPr>
      <w:r>
        <w:rPr>
          <w:rFonts w:ascii="Calibri" w:eastAsia="Calibri" w:hAnsi="Calibri"/>
          <w:b/>
          <w:sz w:val="22"/>
          <w:szCs w:val="22"/>
          <w:lang w:val="pl-PL" w:eastAsia="en-US"/>
        </w:rPr>
        <w:t>21.02.2020r. (piątek)</w:t>
      </w:r>
    </w:p>
    <w:p w:rsidR="00DB3C0F" w:rsidRDefault="00DB3C0F" w:rsidP="00DB3C0F">
      <w:pPr>
        <w:spacing w:line="276" w:lineRule="auto"/>
        <w:rPr>
          <w:rFonts w:ascii="Calibri" w:eastAsia="Calibri" w:hAnsi="Calibri"/>
          <w:b/>
          <w:sz w:val="22"/>
          <w:szCs w:val="22"/>
          <w:lang w:val="pl-PL" w:eastAsia="en-US"/>
        </w:rPr>
      </w:pPr>
      <w:r>
        <w:rPr>
          <w:rFonts w:ascii="Calibri" w:eastAsia="Calibri" w:hAnsi="Calibri"/>
          <w:b/>
          <w:sz w:val="22"/>
          <w:szCs w:val="22"/>
          <w:lang w:val="pl-PL" w:eastAsia="en-US"/>
        </w:rPr>
        <w:t>Gniezno</w:t>
      </w:r>
      <w:r w:rsidR="00EE328C">
        <w:rPr>
          <w:rFonts w:ascii="Calibri" w:eastAsia="Calibri" w:hAnsi="Calibri"/>
          <w:b/>
          <w:sz w:val="22"/>
          <w:szCs w:val="22"/>
          <w:lang w:val="pl-PL" w:eastAsia="en-US"/>
        </w:rPr>
        <w:t>,</w:t>
      </w:r>
      <w:r>
        <w:rPr>
          <w:rFonts w:ascii="Calibri" w:eastAsia="Calibri" w:hAnsi="Calibri"/>
          <w:b/>
          <w:sz w:val="22"/>
          <w:szCs w:val="22"/>
          <w:lang w:val="pl-PL" w:eastAsia="en-US"/>
        </w:rPr>
        <w:t xml:space="preserve"> ul. Sportowa 5</w:t>
      </w:r>
    </w:p>
    <w:p w:rsidR="00DB3C0F" w:rsidRDefault="00DB3C0F" w:rsidP="00DB3C0F">
      <w:pPr>
        <w:spacing w:line="276" w:lineRule="auto"/>
        <w:rPr>
          <w:rFonts w:ascii="Calibri" w:eastAsia="Calibri" w:hAnsi="Calibri"/>
          <w:sz w:val="22"/>
          <w:szCs w:val="22"/>
          <w:lang w:val="pl-PL" w:eastAsia="en-US"/>
        </w:rPr>
      </w:pPr>
      <w:r>
        <w:rPr>
          <w:rFonts w:ascii="Calibri" w:eastAsia="Calibri" w:hAnsi="Calibri"/>
          <w:sz w:val="22"/>
          <w:szCs w:val="22"/>
          <w:lang w:val="pl-PL" w:eastAsia="en-US"/>
        </w:rPr>
        <w:t xml:space="preserve">20:00 KS Stella Gniezno – LKS Gąsawa </w:t>
      </w:r>
    </w:p>
    <w:p w:rsidR="0002692E" w:rsidRDefault="0002692E" w:rsidP="00DB3C0F">
      <w:pPr>
        <w:spacing w:line="276" w:lineRule="auto"/>
        <w:rPr>
          <w:rFonts w:ascii="Calibri" w:eastAsia="Calibri" w:hAnsi="Calibri"/>
          <w:sz w:val="22"/>
          <w:szCs w:val="22"/>
          <w:lang w:val="pl-PL" w:eastAsia="en-US"/>
        </w:rPr>
      </w:pPr>
    </w:p>
    <w:p w:rsidR="005118D6" w:rsidRDefault="005118D6" w:rsidP="00DB3C0F">
      <w:pPr>
        <w:spacing w:line="276" w:lineRule="auto"/>
        <w:rPr>
          <w:rFonts w:ascii="Calibri" w:eastAsia="Calibri" w:hAnsi="Calibri"/>
          <w:sz w:val="22"/>
          <w:szCs w:val="22"/>
          <w:lang w:val="pl-PL" w:eastAsia="en-US"/>
        </w:rPr>
      </w:pPr>
      <w:r>
        <w:rPr>
          <w:rFonts w:ascii="Calibri" w:eastAsia="Calibri" w:hAnsi="Calibri"/>
          <w:sz w:val="22"/>
          <w:szCs w:val="22"/>
          <w:lang w:val="pl-PL" w:eastAsia="en-US"/>
        </w:rPr>
        <w:t>Sędziowie:</w:t>
      </w:r>
      <w:r w:rsidR="00D52F73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="00E67D3B">
        <w:rPr>
          <w:rFonts w:ascii="Calibri" w:eastAsia="Calibri" w:hAnsi="Calibri"/>
          <w:sz w:val="22"/>
          <w:szCs w:val="22"/>
          <w:lang w:val="pl-PL" w:eastAsia="en-US"/>
        </w:rPr>
        <w:t xml:space="preserve"> A. </w:t>
      </w:r>
      <w:proofErr w:type="spellStart"/>
      <w:r w:rsidR="00E67D3B">
        <w:rPr>
          <w:rFonts w:ascii="Calibri" w:eastAsia="Calibri" w:hAnsi="Calibri"/>
          <w:sz w:val="22"/>
          <w:szCs w:val="22"/>
          <w:lang w:val="pl-PL" w:eastAsia="en-US"/>
        </w:rPr>
        <w:t>Budasz</w:t>
      </w:r>
      <w:proofErr w:type="spellEnd"/>
      <w:r w:rsidR="00271C37">
        <w:rPr>
          <w:rFonts w:ascii="Calibri" w:eastAsia="Calibri" w:hAnsi="Calibri"/>
          <w:sz w:val="22"/>
          <w:szCs w:val="22"/>
          <w:lang w:val="pl-PL" w:eastAsia="en-US"/>
        </w:rPr>
        <w:t xml:space="preserve">, R. </w:t>
      </w:r>
      <w:proofErr w:type="spellStart"/>
      <w:r w:rsidR="00271C37">
        <w:rPr>
          <w:rFonts w:ascii="Calibri" w:eastAsia="Calibri" w:hAnsi="Calibri"/>
          <w:sz w:val="22"/>
          <w:szCs w:val="22"/>
          <w:lang w:val="pl-PL" w:eastAsia="en-US"/>
        </w:rPr>
        <w:t>Fredyk</w:t>
      </w:r>
      <w:proofErr w:type="spellEnd"/>
    </w:p>
    <w:p w:rsidR="00D52F73" w:rsidRDefault="00D52F73" w:rsidP="00DB3C0F">
      <w:pPr>
        <w:spacing w:line="276" w:lineRule="auto"/>
        <w:rPr>
          <w:rFonts w:ascii="Calibri" w:eastAsia="Calibri" w:hAnsi="Calibri"/>
          <w:b/>
          <w:sz w:val="22"/>
          <w:szCs w:val="22"/>
          <w:lang w:val="pl-PL" w:eastAsia="en-US"/>
        </w:rPr>
      </w:pPr>
    </w:p>
    <w:p w:rsidR="00DB3C0F" w:rsidRDefault="00DB3C0F" w:rsidP="00DB3C0F">
      <w:pPr>
        <w:spacing w:line="276" w:lineRule="auto"/>
        <w:rPr>
          <w:rFonts w:ascii="Calibri" w:eastAsia="Calibri" w:hAnsi="Calibri"/>
          <w:b/>
          <w:sz w:val="22"/>
          <w:szCs w:val="22"/>
          <w:u w:val="single"/>
          <w:lang w:val="pl-PL" w:eastAsia="en-US"/>
        </w:rPr>
      </w:pPr>
    </w:p>
    <w:p w:rsidR="00DB3C0F" w:rsidRDefault="00DB3C0F" w:rsidP="00DB3C0F">
      <w:pPr>
        <w:spacing w:line="276" w:lineRule="auto"/>
        <w:rPr>
          <w:rFonts w:ascii="Calibri" w:eastAsia="Calibri" w:hAnsi="Calibri"/>
          <w:b/>
          <w:sz w:val="22"/>
          <w:szCs w:val="22"/>
          <w:u w:val="single"/>
          <w:lang w:val="pl-PL" w:eastAsia="en-US"/>
        </w:rPr>
      </w:pPr>
      <w:r>
        <w:rPr>
          <w:rFonts w:ascii="Calibri" w:eastAsia="Calibri" w:hAnsi="Calibri"/>
          <w:b/>
          <w:sz w:val="22"/>
          <w:szCs w:val="22"/>
          <w:u w:val="single"/>
          <w:lang w:val="pl-PL" w:eastAsia="en-US"/>
        </w:rPr>
        <w:t>SUPERLIGA</w:t>
      </w:r>
    </w:p>
    <w:p w:rsidR="00DB3C0F" w:rsidRDefault="00DB3C0F" w:rsidP="00DB3C0F">
      <w:pPr>
        <w:spacing w:line="276" w:lineRule="auto"/>
        <w:rPr>
          <w:rFonts w:ascii="Calibri" w:eastAsia="Calibri" w:hAnsi="Calibri"/>
          <w:b/>
          <w:sz w:val="22"/>
          <w:szCs w:val="22"/>
          <w:u w:val="single"/>
          <w:lang w:val="pl-PL" w:eastAsia="en-US"/>
        </w:rPr>
      </w:pPr>
      <w:r>
        <w:rPr>
          <w:rFonts w:ascii="Calibri" w:eastAsia="Calibri" w:hAnsi="Calibri"/>
          <w:b/>
          <w:sz w:val="22"/>
          <w:szCs w:val="22"/>
          <w:u w:val="single"/>
          <w:lang w:val="pl-PL" w:eastAsia="en-US"/>
        </w:rPr>
        <w:t>22.02.2020r.</w:t>
      </w:r>
      <w:r w:rsidR="001F2D3C">
        <w:rPr>
          <w:rFonts w:ascii="Calibri" w:eastAsia="Calibri" w:hAnsi="Calibri"/>
          <w:b/>
          <w:sz w:val="22"/>
          <w:szCs w:val="22"/>
          <w:u w:val="single"/>
          <w:lang w:val="pl-PL" w:eastAsia="en-US"/>
        </w:rPr>
        <w:t xml:space="preserve"> </w:t>
      </w:r>
      <w:bookmarkStart w:id="0" w:name="_GoBack"/>
      <w:bookmarkEnd w:id="0"/>
      <w:r>
        <w:rPr>
          <w:rFonts w:ascii="Calibri" w:eastAsia="Calibri" w:hAnsi="Calibri"/>
          <w:b/>
          <w:sz w:val="22"/>
          <w:szCs w:val="22"/>
          <w:u w:val="single"/>
          <w:lang w:val="pl-PL" w:eastAsia="en-US"/>
        </w:rPr>
        <w:t>(sobota) -  Półfinały</w:t>
      </w:r>
    </w:p>
    <w:p w:rsidR="00DB3C0F" w:rsidRDefault="00DB3C0F" w:rsidP="00DB3C0F">
      <w:pPr>
        <w:spacing w:line="276" w:lineRule="auto"/>
        <w:rPr>
          <w:rFonts w:ascii="Calibri" w:eastAsia="Calibri" w:hAnsi="Calibri"/>
          <w:sz w:val="22"/>
          <w:szCs w:val="22"/>
          <w:lang w:val="pl-PL" w:eastAsia="en-US"/>
        </w:rPr>
      </w:pPr>
      <w:r>
        <w:rPr>
          <w:rFonts w:ascii="Calibri" w:eastAsia="Calibri" w:hAnsi="Calibri"/>
          <w:sz w:val="22"/>
          <w:szCs w:val="22"/>
          <w:lang w:val="pl-PL" w:eastAsia="en-US"/>
        </w:rPr>
        <w:t>WKS Grunwald Poznań – KS Warta Poznań  (zespoły sklasyfikowane na miejscach 1-4 po fazie zasadniczej)</w:t>
      </w:r>
    </w:p>
    <w:p w:rsidR="00DB3C0F" w:rsidRDefault="00DB3C0F" w:rsidP="00DB3C0F">
      <w:pPr>
        <w:spacing w:line="276" w:lineRule="auto"/>
        <w:rPr>
          <w:rFonts w:ascii="Calibri" w:eastAsia="Calibri" w:hAnsi="Calibri"/>
          <w:sz w:val="22"/>
          <w:szCs w:val="22"/>
          <w:lang w:val="pl-PL" w:eastAsia="en-US"/>
        </w:rPr>
      </w:pPr>
      <w:r>
        <w:rPr>
          <w:rFonts w:ascii="Calibri" w:eastAsia="Calibri" w:hAnsi="Calibri"/>
          <w:sz w:val="22"/>
          <w:szCs w:val="22"/>
          <w:lang w:val="pl-PL" w:eastAsia="en-US"/>
        </w:rPr>
        <w:t>16:00 Poznań</w:t>
      </w:r>
      <w:r w:rsidR="00EE328C">
        <w:rPr>
          <w:rFonts w:ascii="Calibri" w:eastAsia="Calibri" w:hAnsi="Calibri"/>
          <w:sz w:val="22"/>
          <w:szCs w:val="22"/>
          <w:lang w:val="pl-PL" w:eastAsia="en-US"/>
        </w:rPr>
        <w:t>,</w:t>
      </w:r>
      <w:r>
        <w:rPr>
          <w:rFonts w:ascii="Calibri" w:eastAsia="Calibri" w:hAnsi="Calibri"/>
          <w:sz w:val="22"/>
          <w:szCs w:val="22"/>
          <w:lang w:val="pl-PL" w:eastAsia="en-US"/>
        </w:rPr>
        <w:t xml:space="preserve"> ul. Spychalskiego 34</w:t>
      </w:r>
      <w:r w:rsidR="00EE328C">
        <w:rPr>
          <w:rFonts w:ascii="Calibri" w:eastAsia="Calibri" w:hAnsi="Calibri"/>
          <w:sz w:val="22"/>
          <w:szCs w:val="22"/>
          <w:lang w:val="pl-PL" w:eastAsia="en-US"/>
        </w:rPr>
        <w:t>,</w:t>
      </w:r>
      <w:r>
        <w:rPr>
          <w:rFonts w:ascii="Calibri" w:eastAsia="Calibri" w:hAnsi="Calibri"/>
          <w:sz w:val="22"/>
          <w:szCs w:val="22"/>
          <w:lang w:val="pl-PL" w:eastAsia="en-US"/>
        </w:rPr>
        <w:t xml:space="preserve"> Hala C </w:t>
      </w:r>
      <w:proofErr w:type="spellStart"/>
      <w:r>
        <w:rPr>
          <w:rFonts w:ascii="Calibri" w:eastAsia="Calibri" w:hAnsi="Calibri"/>
          <w:sz w:val="22"/>
          <w:szCs w:val="22"/>
          <w:lang w:val="pl-PL" w:eastAsia="en-US"/>
        </w:rPr>
        <w:t>POSiR</w:t>
      </w:r>
      <w:proofErr w:type="spellEnd"/>
    </w:p>
    <w:p w:rsidR="00D52F73" w:rsidRDefault="00D52F73" w:rsidP="00DB3C0F">
      <w:pPr>
        <w:spacing w:line="276" w:lineRule="auto"/>
        <w:rPr>
          <w:rFonts w:ascii="Calibri" w:eastAsia="Calibri" w:hAnsi="Calibri"/>
          <w:sz w:val="22"/>
          <w:szCs w:val="22"/>
          <w:lang w:val="pl-PL" w:eastAsia="en-US"/>
        </w:rPr>
      </w:pPr>
    </w:p>
    <w:p w:rsidR="005118D6" w:rsidRDefault="005118D6" w:rsidP="00DB3C0F">
      <w:pPr>
        <w:spacing w:line="276" w:lineRule="auto"/>
        <w:rPr>
          <w:rFonts w:ascii="Calibri" w:eastAsia="Calibri" w:hAnsi="Calibri"/>
          <w:sz w:val="22"/>
          <w:szCs w:val="22"/>
          <w:lang w:val="pl-PL" w:eastAsia="en-US"/>
        </w:rPr>
      </w:pPr>
      <w:r>
        <w:rPr>
          <w:rFonts w:ascii="Calibri" w:eastAsia="Calibri" w:hAnsi="Calibri"/>
          <w:sz w:val="22"/>
          <w:szCs w:val="22"/>
          <w:lang w:val="pl-PL" w:eastAsia="en-US"/>
        </w:rPr>
        <w:t>Sędziowie:</w:t>
      </w:r>
      <w:r w:rsidR="00271C37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="00646529">
        <w:rPr>
          <w:rFonts w:ascii="Calibri" w:eastAsia="Calibri" w:hAnsi="Calibri"/>
          <w:sz w:val="22"/>
          <w:szCs w:val="22"/>
          <w:lang w:val="pl-PL" w:eastAsia="en-US"/>
        </w:rPr>
        <w:t xml:space="preserve">T. </w:t>
      </w:r>
      <w:proofErr w:type="spellStart"/>
      <w:r w:rsidR="00646529">
        <w:rPr>
          <w:rFonts w:ascii="Calibri" w:eastAsia="Calibri" w:hAnsi="Calibri"/>
          <w:sz w:val="22"/>
          <w:szCs w:val="22"/>
          <w:lang w:val="pl-PL" w:eastAsia="en-US"/>
        </w:rPr>
        <w:t>Choczaj</w:t>
      </w:r>
      <w:proofErr w:type="spellEnd"/>
      <w:r w:rsidR="00271C37">
        <w:rPr>
          <w:rFonts w:ascii="Calibri" w:eastAsia="Calibri" w:hAnsi="Calibri"/>
          <w:sz w:val="22"/>
          <w:szCs w:val="22"/>
          <w:lang w:val="pl-PL" w:eastAsia="en-US"/>
        </w:rPr>
        <w:t>, Ł. Zwierzchowski</w:t>
      </w:r>
    </w:p>
    <w:p w:rsidR="00EE328C" w:rsidRDefault="00EE328C" w:rsidP="00DB3C0F">
      <w:pPr>
        <w:spacing w:line="276" w:lineRule="auto"/>
        <w:rPr>
          <w:rFonts w:ascii="Calibri" w:eastAsia="Calibri" w:hAnsi="Calibri"/>
          <w:sz w:val="22"/>
          <w:szCs w:val="22"/>
          <w:lang w:val="pl-PL" w:eastAsia="en-US"/>
        </w:rPr>
      </w:pPr>
    </w:p>
    <w:p w:rsidR="00DB3C0F" w:rsidRDefault="00DB3C0F" w:rsidP="00DB3C0F">
      <w:pPr>
        <w:spacing w:line="276" w:lineRule="auto"/>
        <w:rPr>
          <w:rFonts w:ascii="Calibri" w:eastAsia="Calibri" w:hAnsi="Calibri"/>
          <w:sz w:val="22"/>
          <w:szCs w:val="22"/>
          <w:lang w:val="pl-PL" w:eastAsia="en-US"/>
        </w:rPr>
      </w:pPr>
    </w:p>
    <w:p w:rsidR="00DB3C0F" w:rsidRDefault="00DB3C0F" w:rsidP="00DB3C0F">
      <w:pPr>
        <w:spacing w:line="276" w:lineRule="auto"/>
        <w:rPr>
          <w:rFonts w:ascii="Calibri" w:eastAsia="Calibri" w:hAnsi="Calibri"/>
          <w:sz w:val="22"/>
          <w:szCs w:val="22"/>
          <w:lang w:val="pl-PL" w:eastAsia="en-US"/>
        </w:rPr>
      </w:pPr>
      <w:r>
        <w:rPr>
          <w:rFonts w:ascii="Calibri" w:eastAsia="Calibri" w:hAnsi="Calibri"/>
          <w:sz w:val="22"/>
          <w:szCs w:val="22"/>
          <w:lang w:val="pl-PL" w:eastAsia="en-US"/>
        </w:rPr>
        <w:t>KS Pomorzanin Toruń – KS AZS AWF Poznań (zespoły sklasyfikowane na miejscach 2-3 po fazie zasadniczej)</w:t>
      </w:r>
    </w:p>
    <w:p w:rsidR="00DB3C0F" w:rsidRDefault="00DB3C0F" w:rsidP="00DB3C0F">
      <w:pPr>
        <w:spacing w:line="276" w:lineRule="auto"/>
        <w:rPr>
          <w:rFonts w:ascii="Calibri" w:eastAsia="Calibri" w:hAnsi="Calibri"/>
          <w:sz w:val="22"/>
          <w:szCs w:val="22"/>
          <w:lang w:val="pl-PL" w:eastAsia="en-US"/>
        </w:rPr>
      </w:pPr>
      <w:r>
        <w:rPr>
          <w:rFonts w:ascii="Calibri" w:eastAsia="Calibri" w:hAnsi="Calibri"/>
          <w:sz w:val="22"/>
          <w:szCs w:val="22"/>
          <w:lang w:val="pl-PL" w:eastAsia="en-US"/>
        </w:rPr>
        <w:t>Godz. 20:00 Toruń</w:t>
      </w:r>
      <w:r w:rsidR="00EE328C">
        <w:rPr>
          <w:rFonts w:ascii="Calibri" w:eastAsia="Calibri" w:hAnsi="Calibri"/>
          <w:sz w:val="22"/>
          <w:szCs w:val="22"/>
          <w:lang w:val="pl-PL" w:eastAsia="en-US"/>
        </w:rPr>
        <w:t>,</w:t>
      </w:r>
      <w:r>
        <w:rPr>
          <w:rFonts w:ascii="Calibri" w:eastAsia="Calibri" w:hAnsi="Calibri"/>
          <w:sz w:val="22"/>
          <w:szCs w:val="22"/>
          <w:lang w:val="pl-PL" w:eastAsia="en-US"/>
        </w:rPr>
        <w:t xml:space="preserve"> ul. J. Bema 73/89</w:t>
      </w:r>
    </w:p>
    <w:p w:rsidR="00D52F73" w:rsidRDefault="00D52F73" w:rsidP="00DB3C0F">
      <w:pPr>
        <w:spacing w:line="276" w:lineRule="auto"/>
        <w:rPr>
          <w:rFonts w:ascii="Calibri" w:eastAsia="Calibri" w:hAnsi="Calibri"/>
          <w:sz w:val="22"/>
          <w:szCs w:val="22"/>
          <w:lang w:val="pl-PL" w:eastAsia="en-US"/>
        </w:rPr>
      </w:pPr>
    </w:p>
    <w:p w:rsidR="00646529" w:rsidRDefault="005118D6" w:rsidP="00DB3C0F">
      <w:pPr>
        <w:spacing w:line="276" w:lineRule="auto"/>
        <w:rPr>
          <w:rFonts w:ascii="Calibri" w:eastAsia="Calibri" w:hAnsi="Calibri"/>
          <w:sz w:val="22"/>
          <w:szCs w:val="22"/>
          <w:lang w:val="pl-PL" w:eastAsia="en-US"/>
        </w:rPr>
      </w:pPr>
      <w:r>
        <w:rPr>
          <w:rFonts w:ascii="Calibri" w:eastAsia="Calibri" w:hAnsi="Calibri"/>
          <w:sz w:val="22"/>
          <w:szCs w:val="22"/>
          <w:lang w:val="pl-PL" w:eastAsia="en-US"/>
        </w:rPr>
        <w:t>Sędziowie:</w:t>
      </w:r>
      <w:r w:rsidR="001E443B">
        <w:rPr>
          <w:rFonts w:ascii="Calibri" w:eastAsia="Calibri" w:hAnsi="Calibri"/>
          <w:sz w:val="22"/>
          <w:szCs w:val="22"/>
          <w:lang w:val="pl-PL" w:eastAsia="en-US"/>
        </w:rPr>
        <w:t xml:space="preserve"> M. Grochal</w:t>
      </w:r>
      <w:r w:rsidR="00646529">
        <w:rPr>
          <w:rFonts w:ascii="Calibri" w:eastAsia="Calibri" w:hAnsi="Calibri"/>
          <w:sz w:val="22"/>
          <w:szCs w:val="22"/>
          <w:lang w:val="pl-PL" w:eastAsia="en-US"/>
        </w:rPr>
        <w:t>, M. Jarmołowicz</w:t>
      </w:r>
    </w:p>
    <w:p w:rsidR="00722350" w:rsidRDefault="00722350"/>
    <w:p w:rsidR="00DB3C0F" w:rsidRDefault="00DB3C0F"/>
    <w:p w:rsidR="00DB3C0F" w:rsidRDefault="00DB3C0F"/>
    <w:p w:rsidR="00DB3C0F" w:rsidRDefault="00DB3C0F"/>
    <w:p w:rsidR="00DB3C0F" w:rsidRDefault="00DB3C0F"/>
    <w:p w:rsidR="00DB3C0F" w:rsidRDefault="00DB3C0F" w:rsidP="00DB3C0F">
      <w:pPr>
        <w:spacing w:line="276" w:lineRule="auto"/>
        <w:rPr>
          <w:rFonts w:ascii="Calibri" w:eastAsia="Calibri" w:hAnsi="Calibri"/>
          <w:b/>
          <w:color w:val="FF0000"/>
          <w:sz w:val="22"/>
          <w:szCs w:val="22"/>
          <w:u w:val="single"/>
          <w:lang w:val="pl-PL" w:eastAsia="en-US"/>
        </w:rPr>
      </w:pPr>
      <w:r>
        <w:rPr>
          <w:rFonts w:ascii="Calibri" w:eastAsia="Calibri" w:hAnsi="Calibri"/>
          <w:b/>
          <w:color w:val="FF0000"/>
          <w:sz w:val="22"/>
          <w:szCs w:val="22"/>
          <w:u w:val="single"/>
          <w:lang w:val="pl-PL" w:eastAsia="en-US"/>
        </w:rPr>
        <w:t xml:space="preserve">TURNIEJ FINAŁOWY JUNIOREK </w:t>
      </w:r>
    </w:p>
    <w:p w:rsidR="00DB3C0F" w:rsidRDefault="00DB3C0F" w:rsidP="00DB3C0F">
      <w:pPr>
        <w:spacing w:line="276" w:lineRule="auto"/>
        <w:rPr>
          <w:rFonts w:ascii="Calibri" w:eastAsia="Calibri" w:hAnsi="Calibri"/>
          <w:b/>
          <w:color w:val="FF0000"/>
          <w:sz w:val="22"/>
          <w:szCs w:val="22"/>
          <w:lang w:val="pl-PL" w:eastAsia="en-US"/>
        </w:rPr>
      </w:pPr>
      <w:r>
        <w:rPr>
          <w:rFonts w:ascii="Calibri" w:eastAsia="Calibri" w:hAnsi="Calibri"/>
          <w:b/>
          <w:color w:val="FF0000"/>
          <w:sz w:val="22"/>
          <w:szCs w:val="22"/>
          <w:lang w:val="pl-PL" w:eastAsia="en-US"/>
        </w:rPr>
        <w:t>23.02.2020r. (niedziela)</w:t>
      </w:r>
    </w:p>
    <w:p w:rsidR="00DB3C0F" w:rsidRDefault="00DB3C0F" w:rsidP="00DB3C0F">
      <w:pPr>
        <w:spacing w:line="276" w:lineRule="auto"/>
        <w:rPr>
          <w:rFonts w:ascii="Calibri" w:eastAsia="Calibri" w:hAnsi="Calibri"/>
          <w:b/>
          <w:color w:val="FF0000"/>
          <w:sz w:val="22"/>
          <w:szCs w:val="22"/>
          <w:lang w:val="pl-PL" w:eastAsia="en-US"/>
        </w:rPr>
      </w:pPr>
      <w:r>
        <w:rPr>
          <w:rFonts w:ascii="Calibri" w:eastAsia="Calibri" w:hAnsi="Calibri"/>
          <w:b/>
          <w:color w:val="FF0000"/>
          <w:sz w:val="22"/>
          <w:szCs w:val="22"/>
          <w:lang w:val="pl-PL" w:eastAsia="en-US"/>
        </w:rPr>
        <w:t>Poznań</w:t>
      </w:r>
      <w:r w:rsidR="00EE328C">
        <w:rPr>
          <w:rFonts w:ascii="Calibri" w:eastAsia="Calibri" w:hAnsi="Calibri"/>
          <w:b/>
          <w:color w:val="FF0000"/>
          <w:sz w:val="22"/>
          <w:szCs w:val="22"/>
          <w:lang w:val="pl-PL" w:eastAsia="en-US"/>
        </w:rPr>
        <w:t>,</w:t>
      </w:r>
      <w:r>
        <w:rPr>
          <w:rFonts w:ascii="Calibri" w:eastAsia="Calibri" w:hAnsi="Calibri"/>
          <w:b/>
          <w:color w:val="FF0000"/>
          <w:sz w:val="22"/>
          <w:szCs w:val="22"/>
          <w:lang w:val="pl-PL" w:eastAsia="en-US"/>
        </w:rPr>
        <w:t xml:space="preserve"> ul. Spychalskiego 34</w:t>
      </w:r>
      <w:r w:rsidR="00EE328C">
        <w:rPr>
          <w:rFonts w:ascii="Calibri" w:eastAsia="Calibri" w:hAnsi="Calibri"/>
          <w:b/>
          <w:color w:val="FF0000"/>
          <w:sz w:val="22"/>
          <w:szCs w:val="22"/>
          <w:lang w:val="pl-PL" w:eastAsia="en-US"/>
        </w:rPr>
        <w:t>,</w:t>
      </w:r>
      <w:r>
        <w:rPr>
          <w:rFonts w:ascii="Calibri" w:eastAsia="Calibri" w:hAnsi="Calibri"/>
          <w:b/>
          <w:color w:val="FF0000"/>
          <w:sz w:val="22"/>
          <w:szCs w:val="22"/>
          <w:lang w:val="pl-PL" w:eastAsia="en-US"/>
        </w:rPr>
        <w:t xml:space="preserve"> Hala C </w:t>
      </w:r>
      <w:proofErr w:type="spellStart"/>
      <w:r>
        <w:rPr>
          <w:rFonts w:ascii="Calibri" w:eastAsia="Calibri" w:hAnsi="Calibri"/>
          <w:b/>
          <w:color w:val="FF0000"/>
          <w:sz w:val="22"/>
          <w:szCs w:val="22"/>
          <w:lang w:val="pl-PL" w:eastAsia="en-US"/>
        </w:rPr>
        <w:t>POSiR</w:t>
      </w:r>
      <w:proofErr w:type="spellEnd"/>
      <w:r>
        <w:rPr>
          <w:rFonts w:ascii="Calibri" w:eastAsia="Calibri" w:hAnsi="Calibri"/>
          <w:b/>
          <w:color w:val="FF0000"/>
          <w:sz w:val="22"/>
          <w:szCs w:val="22"/>
          <w:lang w:val="pl-PL" w:eastAsia="en-US"/>
        </w:rPr>
        <w:t xml:space="preserve"> </w:t>
      </w:r>
    </w:p>
    <w:p w:rsidR="00DB3C0F" w:rsidRDefault="00DB3C0F" w:rsidP="00DB3C0F">
      <w:pPr>
        <w:spacing w:line="276" w:lineRule="auto"/>
        <w:rPr>
          <w:rFonts w:ascii="Calibri" w:eastAsia="Calibri" w:hAnsi="Calibri"/>
          <w:sz w:val="22"/>
          <w:szCs w:val="22"/>
          <w:lang w:val="pl-PL" w:eastAsia="en-US"/>
        </w:rPr>
      </w:pPr>
      <w:r>
        <w:rPr>
          <w:rFonts w:ascii="Calibri" w:eastAsia="Calibri" w:hAnsi="Calibri"/>
          <w:sz w:val="22"/>
          <w:szCs w:val="22"/>
          <w:lang w:val="pl-PL" w:eastAsia="en-US"/>
        </w:rPr>
        <w:t>11:00 I półfinał (zespoły sklasyfikowane na miejscach 1-4 po fazie zasadniczej)</w:t>
      </w:r>
    </w:p>
    <w:p w:rsidR="00DB3C0F" w:rsidRDefault="00DB3C0F" w:rsidP="00DB3C0F">
      <w:pPr>
        <w:spacing w:line="276" w:lineRule="auto"/>
        <w:rPr>
          <w:rFonts w:ascii="Calibri" w:eastAsia="Calibri" w:hAnsi="Calibri"/>
          <w:sz w:val="22"/>
          <w:szCs w:val="22"/>
          <w:lang w:val="pl-PL" w:eastAsia="en-US"/>
        </w:rPr>
      </w:pPr>
      <w:r>
        <w:rPr>
          <w:rFonts w:ascii="Calibri" w:eastAsia="Calibri" w:hAnsi="Calibri"/>
          <w:sz w:val="22"/>
          <w:szCs w:val="22"/>
          <w:lang w:val="pl-PL" w:eastAsia="en-US"/>
        </w:rPr>
        <w:t>12:15 II półfinał (zespoły sklasyfikowane na miejscach 2-3 po fazie zasadniczej)</w:t>
      </w:r>
    </w:p>
    <w:p w:rsidR="00DB3C0F" w:rsidRDefault="00DB3C0F" w:rsidP="00DB3C0F">
      <w:pPr>
        <w:spacing w:line="276" w:lineRule="auto"/>
        <w:rPr>
          <w:rFonts w:ascii="Calibri" w:eastAsia="Calibri" w:hAnsi="Calibri"/>
          <w:sz w:val="22"/>
          <w:szCs w:val="22"/>
          <w:lang w:val="pl-PL" w:eastAsia="en-US"/>
        </w:rPr>
      </w:pPr>
      <w:r>
        <w:rPr>
          <w:rFonts w:ascii="Calibri" w:eastAsia="Calibri" w:hAnsi="Calibri"/>
          <w:sz w:val="22"/>
          <w:szCs w:val="22"/>
          <w:lang w:val="pl-PL" w:eastAsia="en-US"/>
        </w:rPr>
        <w:t xml:space="preserve">14:30 mecz o III miejsce HMP juniorek (przegrani półfinałów I </w:t>
      </w:r>
      <w:proofErr w:type="spellStart"/>
      <w:r>
        <w:rPr>
          <w:rFonts w:ascii="Calibri" w:eastAsia="Calibri" w:hAnsi="Calibri"/>
          <w:sz w:val="22"/>
          <w:szCs w:val="22"/>
          <w:lang w:val="pl-PL" w:eastAsia="en-US"/>
        </w:rPr>
        <w:t>i</w:t>
      </w:r>
      <w:proofErr w:type="spellEnd"/>
      <w:r>
        <w:rPr>
          <w:rFonts w:ascii="Calibri" w:eastAsia="Calibri" w:hAnsi="Calibri"/>
          <w:sz w:val="22"/>
          <w:szCs w:val="22"/>
          <w:lang w:val="pl-PL" w:eastAsia="en-US"/>
        </w:rPr>
        <w:t xml:space="preserve"> II)</w:t>
      </w:r>
    </w:p>
    <w:p w:rsidR="00DB3C0F" w:rsidRDefault="00DB3C0F" w:rsidP="00DB3C0F">
      <w:pPr>
        <w:spacing w:line="276" w:lineRule="auto"/>
        <w:rPr>
          <w:rFonts w:ascii="Calibri" w:eastAsia="Calibri" w:hAnsi="Calibri"/>
          <w:sz w:val="22"/>
          <w:szCs w:val="22"/>
          <w:lang w:val="pl-PL" w:eastAsia="en-US"/>
        </w:rPr>
      </w:pPr>
      <w:r>
        <w:rPr>
          <w:rFonts w:ascii="Calibri" w:eastAsia="Calibri" w:hAnsi="Calibri"/>
          <w:sz w:val="22"/>
          <w:szCs w:val="22"/>
          <w:lang w:val="pl-PL" w:eastAsia="en-US"/>
        </w:rPr>
        <w:t xml:space="preserve">15:45 mecz o I miejsce HMP juniorek (zwycięzcy  półfinałów I </w:t>
      </w:r>
      <w:proofErr w:type="spellStart"/>
      <w:r>
        <w:rPr>
          <w:rFonts w:ascii="Calibri" w:eastAsia="Calibri" w:hAnsi="Calibri"/>
          <w:sz w:val="22"/>
          <w:szCs w:val="22"/>
          <w:lang w:val="pl-PL" w:eastAsia="en-US"/>
        </w:rPr>
        <w:t>i</w:t>
      </w:r>
      <w:proofErr w:type="spellEnd"/>
      <w:r>
        <w:rPr>
          <w:rFonts w:ascii="Calibri" w:eastAsia="Calibri" w:hAnsi="Calibri"/>
          <w:sz w:val="22"/>
          <w:szCs w:val="22"/>
          <w:lang w:val="pl-PL" w:eastAsia="en-US"/>
        </w:rPr>
        <w:t xml:space="preserve"> II)</w:t>
      </w:r>
    </w:p>
    <w:p w:rsidR="00DB3C0F" w:rsidRDefault="00DB3C0F" w:rsidP="00DB3C0F">
      <w:pPr>
        <w:spacing w:line="276" w:lineRule="auto"/>
        <w:rPr>
          <w:rFonts w:ascii="Calibri" w:eastAsia="Calibri" w:hAnsi="Calibri"/>
          <w:sz w:val="22"/>
          <w:szCs w:val="22"/>
          <w:lang w:val="pl-PL" w:eastAsia="en-US"/>
        </w:rPr>
      </w:pPr>
      <w:r>
        <w:rPr>
          <w:rFonts w:ascii="Calibri" w:eastAsia="Calibri" w:hAnsi="Calibri"/>
          <w:sz w:val="22"/>
          <w:szCs w:val="22"/>
          <w:lang w:val="pl-PL" w:eastAsia="en-US"/>
        </w:rPr>
        <w:t>17:15 -  ceremonia wręczenia medali HMP juniorek</w:t>
      </w:r>
    </w:p>
    <w:p w:rsidR="00D52F73" w:rsidRDefault="00D52F73" w:rsidP="00DB3C0F">
      <w:pPr>
        <w:spacing w:line="276" w:lineRule="auto"/>
        <w:rPr>
          <w:rFonts w:ascii="Calibri" w:eastAsia="Calibri" w:hAnsi="Calibri"/>
          <w:sz w:val="22"/>
          <w:szCs w:val="22"/>
          <w:lang w:val="pl-PL" w:eastAsia="en-US"/>
        </w:rPr>
      </w:pPr>
    </w:p>
    <w:p w:rsidR="00D52F73" w:rsidRDefault="00D52F73" w:rsidP="00DB3C0F">
      <w:pPr>
        <w:spacing w:line="276" w:lineRule="auto"/>
        <w:rPr>
          <w:rFonts w:ascii="Calibri" w:eastAsia="Calibri" w:hAnsi="Calibri"/>
          <w:sz w:val="22"/>
          <w:szCs w:val="22"/>
          <w:lang w:val="pl-PL" w:eastAsia="en-US"/>
        </w:rPr>
      </w:pPr>
      <w:r>
        <w:rPr>
          <w:rFonts w:ascii="Calibri" w:eastAsia="Calibri" w:hAnsi="Calibri"/>
          <w:sz w:val="22"/>
          <w:szCs w:val="22"/>
          <w:lang w:val="pl-PL" w:eastAsia="en-US"/>
        </w:rPr>
        <w:t xml:space="preserve">Sędziowie: J. Wojtyniak, P. Kubiak, </w:t>
      </w:r>
      <w:r w:rsidR="00EE328C">
        <w:rPr>
          <w:rFonts w:ascii="Calibri" w:eastAsia="Calibri" w:hAnsi="Calibri"/>
          <w:sz w:val="22"/>
          <w:szCs w:val="22"/>
          <w:lang w:val="pl-PL" w:eastAsia="en-US"/>
        </w:rPr>
        <w:t xml:space="preserve">T. Chojnacka, </w:t>
      </w:r>
      <w:r w:rsidR="00523FF4">
        <w:rPr>
          <w:rFonts w:ascii="Calibri" w:eastAsia="Calibri" w:hAnsi="Calibri"/>
          <w:sz w:val="22"/>
          <w:szCs w:val="22"/>
          <w:lang w:val="pl-PL" w:eastAsia="en-US"/>
        </w:rPr>
        <w:t>J. Pluciński</w:t>
      </w:r>
    </w:p>
    <w:p w:rsidR="0002692E" w:rsidRDefault="0002692E" w:rsidP="00DB3C0F">
      <w:pPr>
        <w:spacing w:line="276" w:lineRule="auto"/>
        <w:rPr>
          <w:rFonts w:ascii="Calibri" w:eastAsia="Calibri" w:hAnsi="Calibri"/>
          <w:sz w:val="22"/>
          <w:szCs w:val="22"/>
          <w:lang w:val="pl-PL" w:eastAsia="en-US"/>
        </w:rPr>
      </w:pPr>
    </w:p>
    <w:p w:rsidR="00DB3C0F" w:rsidRDefault="00DB3C0F"/>
    <w:sectPr w:rsidR="00DB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3A"/>
    <w:rsid w:val="0002692E"/>
    <w:rsid w:val="001E443B"/>
    <w:rsid w:val="001F2D3C"/>
    <w:rsid w:val="00271C37"/>
    <w:rsid w:val="00486A3A"/>
    <w:rsid w:val="005118D6"/>
    <w:rsid w:val="00523FF4"/>
    <w:rsid w:val="00646529"/>
    <w:rsid w:val="00722350"/>
    <w:rsid w:val="00D52F73"/>
    <w:rsid w:val="00DB3C0F"/>
    <w:rsid w:val="00E67D3B"/>
    <w:rsid w:val="00E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A77F"/>
  <w15:chartTrackingRefBased/>
  <w15:docId w15:val="{C5C1C410-F72E-47A9-8492-6A0C00FF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C0F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2020-02-17T19:07:00Z</dcterms:created>
  <dcterms:modified xsi:type="dcterms:W3CDTF">2020-02-17T21:27:00Z</dcterms:modified>
</cp:coreProperties>
</file>